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642"/>
        <w:gridCol w:w="1418"/>
        <w:gridCol w:w="2700"/>
        <w:gridCol w:w="3060"/>
        <w:gridCol w:w="2808"/>
      </w:tblGrid>
      <w:tr w:rsidR="0039321F" w:rsidRPr="006512A7" w14:paraId="02DE501F" w14:textId="77777777" w:rsidTr="00420D2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476AC8B3" w14:textId="6AD6690F" w:rsidR="0039321F" w:rsidRPr="006512A7" w:rsidRDefault="6AD6690F" w:rsidP="0039321F">
            <w:pPr>
              <w:spacing w:after="0" w:line="240" w:lineRule="auto"/>
            </w:pPr>
            <w:r w:rsidRPr="6AD6690F">
              <w:rPr>
                <w:b/>
                <w:bCs/>
                <w:u w:val="single"/>
              </w:rPr>
              <w:t>Grade Level:</w:t>
            </w:r>
            <w:r>
              <w:t xml:space="preserve">      8</w:t>
            </w:r>
          </w:p>
          <w:p w14:paraId="06607B49" w14:textId="77777777"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14:paraId="28A6D8DB" w14:textId="04B6299D" w:rsidR="0039321F" w:rsidRPr="006512A7" w:rsidRDefault="76AF291C" w:rsidP="004221EA">
            <w:pPr>
              <w:spacing w:after="0" w:line="240" w:lineRule="auto"/>
            </w:pPr>
            <w:r w:rsidRPr="76AF291C">
              <w:rPr>
                <w:b/>
                <w:bCs/>
                <w:u w:val="single"/>
              </w:rPr>
              <w:t>Teacher/Room</w:t>
            </w:r>
            <w:r w:rsidR="00212B7E">
              <w:t>:        Dr. Nelson Room 1</w:t>
            </w:r>
            <w:r w:rsidR="00C64CD8">
              <w:t>49</w:t>
            </w:r>
            <w:r>
              <w:t xml:space="preserve">                                              Week of:   </w:t>
            </w:r>
            <w:r w:rsidR="005E658E">
              <w:t>2</w:t>
            </w:r>
            <w:r w:rsidR="00C64CD8">
              <w:t>/</w:t>
            </w:r>
            <w:r w:rsidR="004221EA">
              <w:t>13</w:t>
            </w:r>
            <w:r w:rsidR="00C64CD8">
              <w:t>/1</w:t>
            </w:r>
            <w:r w:rsidR="00EA1A3D">
              <w:t>7</w:t>
            </w:r>
          </w:p>
        </w:tc>
      </w:tr>
      <w:tr w:rsidR="00966A39" w14:paraId="6C60FEF5" w14:textId="77777777" w:rsidTr="00420D2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7FDB2327" w14:textId="02FA301A" w:rsidR="00AB6231" w:rsidRPr="00607988" w:rsidRDefault="76AF291C" w:rsidP="005B4D6D">
            <w:pPr>
              <w:spacing w:after="0" w:line="240" w:lineRule="auto"/>
              <w:rPr>
                <w:sz w:val="24"/>
                <w:szCs w:val="24"/>
              </w:rPr>
            </w:pPr>
            <w:r w:rsidRPr="76AF291C">
              <w:rPr>
                <w:b/>
                <w:bCs/>
                <w:sz w:val="24"/>
                <w:szCs w:val="24"/>
              </w:rPr>
              <w:t>Unit Vocabulary</w:t>
            </w:r>
            <w:r w:rsidRPr="00C11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757715">
              <w:rPr>
                <w:rFonts w:ascii="Times New Roman" w:hAnsi="Times New Roman"/>
                <w:b/>
                <w:bCs/>
                <w:sz w:val="24"/>
                <w:szCs w:val="24"/>
              </w:rPr>
              <w:t>Various Literary Terms</w:t>
            </w:r>
            <w:r w:rsidR="00732F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(34)</w:t>
            </w:r>
          </w:p>
        </w:tc>
      </w:tr>
      <w:tr w:rsidR="00771D10" w14:paraId="36D79BA0" w14:textId="77777777" w:rsidTr="00420D2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62BCD0DE" w14:textId="75D830D0" w:rsidR="00771D10" w:rsidRDefault="6AD6690F" w:rsidP="00F106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6AD6690F">
              <w:rPr>
                <w:b/>
                <w:bCs/>
                <w:sz w:val="24"/>
                <w:szCs w:val="24"/>
              </w:rPr>
              <w:t>Instructional Strategies Used:   Lectures, Peer Work, Independent Work</w:t>
            </w:r>
          </w:p>
        </w:tc>
      </w:tr>
      <w:tr w:rsidR="004E7B38" w:rsidRPr="006512A7" w14:paraId="117BDBD4" w14:textId="77777777" w:rsidTr="007D0BB8">
        <w:tc>
          <w:tcPr>
            <w:tcW w:w="2988" w:type="dxa"/>
            <w:shd w:val="clear" w:color="auto" w:fill="auto"/>
          </w:tcPr>
          <w:p w14:paraId="35B5A70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6956D9D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700" w:type="dxa"/>
            <w:shd w:val="clear" w:color="auto" w:fill="auto"/>
          </w:tcPr>
          <w:p w14:paraId="1C78E343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3060" w:type="dxa"/>
            <w:shd w:val="clear" w:color="auto" w:fill="auto"/>
          </w:tcPr>
          <w:p w14:paraId="37C779E4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808" w:type="dxa"/>
            <w:shd w:val="clear" w:color="auto" w:fill="auto"/>
          </w:tcPr>
          <w:p w14:paraId="22304E4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4E7B38" w:rsidRPr="006512A7" w14:paraId="33D15B22" w14:textId="77777777" w:rsidTr="007D0BB8">
        <w:trPr>
          <w:trHeight w:val="746"/>
        </w:trPr>
        <w:tc>
          <w:tcPr>
            <w:tcW w:w="2988" w:type="dxa"/>
            <w:shd w:val="clear" w:color="auto" w:fill="auto"/>
          </w:tcPr>
          <w:p w14:paraId="3FDF47BF" w14:textId="77777777" w:rsidR="005E658E" w:rsidRPr="001C2842" w:rsidRDefault="005E658E" w:rsidP="005E6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45F96AFA" w14:textId="7B52B816" w:rsidR="00F2658E" w:rsidRPr="00F2658E" w:rsidRDefault="00F2658E" w:rsidP="00F26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58E">
              <w:rPr>
                <w:rFonts w:ascii="Arial" w:hAnsi="Arial" w:cs="Arial"/>
                <w:b/>
                <w:sz w:val="20"/>
                <w:szCs w:val="20"/>
              </w:rPr>
              <w:t>ELACC8RI3:</w:t>
            </w:r>
            <w:r w:rsidRPr="00F2658E">
              <w:rPr>
                <w:rFonts w:ascii="Arial" w:hAnsi="Arial" w:cs="Arial"/>
                <w:sz w:val="20"/>
                <w:szCs w:val="20"/>
              </w:rPr>
              <w:t xml:space="preserve"> Analyze how a text makes connections among and distinctions between individuals, ideas, or events.</w:t>
            </w:r>
          </w:p>
          <w:p w14:paraId="0C89E026" w14:textId="08D606B5" w:rsidR="00F2658E" w:rsidRPr="00F2658E" w:rsidRDefault="00F2658E" w:rsidP="00F26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58E">
              <w:rPr>
                <w:rFonts w:ascii="Arial" w:hAnsi="Arial" w:cs="Arial"/>
                <w:b/>
                <w:sz w:val="20"/>
                <w:szCs w:val="20"/>
              </w:rPr>
              <w:t>ELACC8RI4</w:t>
            </w:r>
            <w:r w:rsidRPr="00F2658E">
              <w:rPr>
                <w:rFonts w:ascii="Arial" w:hAnsi="Arial" w:cs="Arial"/>
                <w:sz w:val="20"/>
                <w:szCs w:val="20"/>
              </w:rPr>
              <w:t>: Determine the meaning of words and phrases as they are used in a text, including figurative, connotative, and technical meanings; analyze the impact of specific word choices on meaning and tone, including analogies or allusions to other texts.</w:t>
            </w:r>
          </w:p>
          <w:p w14:paraId="2068D7CA" w14:textId="4C164019" w:rsidR="00F2658E" w:rsidRPr="00F2658E" w:rsidRDefault="00F2658E" w:rsidP="00F265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658E">
              <w:rPr>
                <w:rFonts w:ascii="Arial" w:hAnsi="Arial" w:cs="Arial"/>
                <w:b/>
                <w:sz w:val="20"/>
                <w:szCs w:val="20"/>
              </w:rPr>
              <w:t>ELACC8RI5:</w:t>
            </w:r>
            <w:r w:rsidRPr="00F2658E">
              <w:rPr>
                <w:rFonts w:ascii="Arial" w:hAnsi="Arial" w:cs="Arial"/>
                <w:sz w:val="20"/>
                <w:szCs w:val="20"/>
              </w:rPr>
              <w:t xml:space="preserve"> Analyze in detail the structure of a specific paragraph in a text, including the role of particular sentences in developing and refining a key concept.</w:t>
            </w:r>
          </w:p>
          <w:p w14:paraId="07895686" w14:textId="4F07CA71" w:rsidR="00E9755C" w:rsidRPr="00F10675" w:rsidRDefault="00E9755C" w:rsidP="00EA1A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5D37C88B" w14:textId="77777777" w:rsidR="00293453" w:rsidRPr="001C2842" w:rsidRDefault="00293453" w:rsidP="0029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62AD2F22" w14:textId="1032039F" w:rsidR="00D02F14" w:rsidRPr="00D02F14" w:rsidRDefault="00D02F14" w:rsidP="00D02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F14">
              <w:rPr>
                <w:rFonts w:ascii="Arial" w:hAnsi="Arial" w:cs="Arial"/>
                <w:b/>
                <w:sz w:val="20"/>
                <w:szCs w:val="20"/>
              </w:rPr>
              <w:t>ELACC8RI1:</w:t>
            </w:r>
            <w:r w:rsidRPr="00D02F14">
              <w:rPr>
                <w:rFonts w:ascii="Arial" w:hAnsi="Arial" w:cs="Arial"/>
                <w:sz w:val="20"/>
                <w:szCs w:val="20"/>
              </w:rPr>
              <w:t xml:space="preserve"> Cite the textual evidence that most strongly supports an analysis of what the text says explicitly as well as inferences drawn from the text.</w:t>
            </w:r>
            <w:r w:rsidR="004C46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2F14">
              <w:rPr>
                <w:rFonts w:ascii="Arial" w:hAnsi="Arial" w:cs="Arial"/>
                <w:b/>
                <w:sz w:val="20"/>
                <w:szCs w:val="20"/>
              </w:rPr>
              <w:t>ELACC8RI2:</w:t>
            </w:r>
            <w:r w:rsidRPr="00D02F14">
              <w:rPr>
                <w:rFonts w:ascii="Arial" w:hAnsi="Arial" w:cs="Arial"/>
                <w:sz w:val="20"/>
                <w:szCs w:val="20"/>
              </w:rPr>
              <w:t xml:space="preserve"> Determine a central idea of a text and analyze its development over the course of the text, including its relationship to supporting ideas; provide an objective summary of the text.</w:t>
            </w:r>
          </w:p>
          <w:p w14:paraId="01D8B2FA" w14:textId="1E9F2D53" w:rsidR="00D02F14" w:rsidRPr="00D02F14" w:rsidRDefault="00D02F14" w:rsidP="00D02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F14">
              <w:rPr>
                <w:rFonts w:ascii="Arial" w:hAnsi="Arial" w:cs="Arial"/>
                <w:b/>
                <w:sz w:val="20"/>
                <w:szCs w:val="20"/>
              </w:rPr>
              <w:t>ELACC8RI3:</w:t>
            </w:r>
            <w:r w:rsidRPr="00D02F14">
              <w:rPr>
                <w:rFonts w:ascii="Arial" w:hAnsi="Arial" w:cs="Arial"/>
                <w:sz w:val="20"/>
                <w:szCs w:val="20"/>
              </w:rPr>
              <w:t xml:space="preserve"> Analyze how a text makes connections among and distinctions between individuals, ideas, or events.</w:t>
            </w:r>
            <w:r w:rsidR="004C46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2F14">
              <w:rPr>
                <w:rFonts w:ascii="Arial" w:hAnsi="Arial" w:cs="Arial"/>
                <w:b/>
                <w:sz w:val="20"/>
                <w:szCs w:val="20"/>
              </w:rPr>
              <w:t>ELACC8RI4:</w:t>
            </w:r>
            <w:r w:rsidRPr="00D02F14">
              <w:rPr>
                <w:rFonts w:ascii="Arial" w:hAnsi="Arial" w:cs="Arial"/>
                <w:sz w:val="20"/>
                <w:szCs w:val="20"/>
              </w:rPr>
              <w:t xml:space="preserve"> Determine the meaning of words and phrases as they are used in a text, including figurative, connotative, and technical meanings; analyze the impact of specific word choices on meaning and tone, including analogies or allusions to other texts.</w:t>
            </w:r>
          </w:p>
          <w:p w14:paraId="7156CB01" w14:textId="53AE5B80" w:rsidR="00D02F14" w:rsidRPr="00D02F14" w:rsidRDefault="00D02F14" w:rsidP="00D02F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F14">
              <w:rPr>
                <w:rFonts w:ascii="Arial" w:hAnsi="Arial" w:cs="Arial"/>
                <w:b/>
                <w:sz w:val="20"/>
                <w:szCs w:val="20"/>
              </w:rPr>
              <w:t>ELACC8RI5:</w:t>
            </w:r>
            <w:r w:rsidRPr="00D02F14">
              <w:rPr>
                <w:rFonts w:ascii="Arial" w:hAnsi="Arial" w:cs="Arial"/>
                <w:sz w:val="20"/>
                <w:szCs w:val="20"/>
              </w:rPr>
              <w:t xml:space="preserve"> Analyze in detail the structure of a specific paragraph in a text, including the role of particular sentences in developing and refining a key concept.</w:t>
            </w:r>
          </w:p>
          <w:p w14:paraId="52749945" w14:textId="2297D52F" w:rsidR="00E9755C" w:rsidRPr="00A95928" w:rsidRDefault="00E9755C" w:rsidP="00C94566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298C95E6" w14:textId="77777777" w:rsidR="003048BE" w:rsidRPr="001C2842" w:rsidRDefault="003048BE" w:rsidP="0030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17A909E3" w14:textId="2B830E87" w:rsidR="00A82CB3" w:rsidRPr="00A82CB3" w:rsidRDefault="001F70AF" w:rsidP="00A82CB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F70AF">
              <w:rPr>
                <w:rFonts w:asciiTheme="minorHAnsi" w:hAnsiTheme="minorHAnsi" w:cs="Arial"/>
                <w:b/>
                <w:sz w:val="20"/>
                <w:szCs w:val="20"/>
              </w:rPr>
              <w:t>ELACC8W4:</w:t>
            </w:r>
            <w:r w:rsidR="00A82CB3" w:rsidRPr="00A82CB3">
              <w:rPr>
                <w:rFonts w:asciiTheme="minorHAnsi" w:hAnsiTheme="minorHAnsi" w:cs="Arial"/>
                <w:sz w:val="20"/>
                <w:szCs w:val="20"/>
              </w:rPr>
              <w:t xml:space="preserve"> Produce clear and coherent writing in which the development, organization, and style are appropriate to task, purpose, and audience.</w:t>
            </w:r>
          </w:p>
          <w:p w14:paraId="4AED16B7" w14:textId="1571FEE9" w:rsidR="00A82CB3" w:rsidRPr="00A82CB3" w:rsidRDefault="001F70AF" w:rsidP="00A82CB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1F70AF">
              <w:rPr>
                <w:rFonts w:asciiTheme="minorHAnsi" w:hAnsiTheme="minorHAnsi" w:cs="Arial"/>
                <w:b/>
                <w:sz w:val="20"/>
                <w:szCs w:val="20"/>
              </w:rPr>
              <w:t>ELACC8W5:</w:t>
            </w:r>
            <w:r w:rsidR="00A82CB3" w:rsidRPr="00A82CB3">
              <w:rPr>
                <w:rFonts w:asciiTheme="minorHAnsi" w:hAnsiTheme="minorHAnsi" w:cs="Arial"/>
                <w:sz w:val="20"/>
                <w:szCs w:val="20"/>
              </w:rPr>
              <w:t xml:space="preserve"> With some guidance and support from peers and adults, develop and strengthen writing as needed by planning, revising, editing, rewriting, or trying a new approach, focusing on how well purpose and audience have been addressed.</w:t>
            </w:r>
          </w:p>
          <w:p w14:paraId="49745899" w14:textId="2679CBED" w:rsidR="00E9755C" w:rsidRPr="006512A7" w:rsidRDefault="001F70AF" w:rsidP="00A82CB3">
            <w:pPr>
              <w:spacing w:after="0" w:line="240" w:lineRule="auto"/>
            </w:pPr>
            <w:r w:rsidRPr="001F70AF">
              <w:rPr>
                <w:rFonts w:asciiTheme="minorHAnsi" w:hAnsiTheme="minorHAnsi" w:cs="Arial"/>
                <w:b/>
                <w:sz w:val="20"/>
                <w:szCs w:val="20"/>
              </w:rPr>
              <w:t>ELACC8RL1:</w:t>
            </w:r>
            <w:r w:rsidR="00A82CB3" w:rsidRPr="001F70AF">
              <w:rPr>
                <w:rFonts w:asciiTheme="minorHAnsi" w:hAnsiTheme="minorHAnsi" w:cs="Arial"/>
                <w:sz w:val="20"/>
                <w:szCs w:val="20"/>
              </w:rPr>
              <w:t xml:space="preserve"> Cite the textual evidence that most strongly supports an analysis of what the text says explicitly as well as inferences drawn from the text.</w:t>
            </w:r>
          </w:p>
        </w:tc>
        <w:tc>
          <w:tcPr>
            <w:tcW w:w="3060" w:type="dxa"/>
            <w:shd w:val="clear" w:color="auto" w:fill="auto"/>
          </w:tcPr>
          <w:p w14:paraId="7FEA3BBF" w14:textId="19DB429D" w:rsidR="00E9755C" w:rsidRPr="006512A7" w:rsidRDefault="003E252B" w:rsidP="007D0BB8"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 w:rsidR="00E9755C"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ommon Core Standard(s)</w:t>
            </w:r>
            <w:r w:rsidR="00E9755C"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D0BB8" w:rsidRPr="007D0BB8">
              <w:rPr>
                <w:rFonts w:ascii="Arial" w:hAnsi="Arial" w:cs="Arial"/>
                <w:b/>
                <w:sz w:val="20"/>
                <w:szCs w:val="20"/>
              </w:rPr>
              <w:t>ELACC8SL1:</w:t>
            </w:r>
            <w:r w:rsidR="007D0BB8" w:rsidRPr="007D0BB8">
              <w:rPr>
                <w:rFonts w:ascii="Arial" w:hAnsi="Arial" w:cs="Arial"/>
                <w:sz w:val="20"/>
                <w:szCs w:val="20"/>
              </w:rPr>
              <w:t xml:space="preserve">  Engage effectively in a range of collaborative wit</w:t>
            </w:r>
            <w:r w:rsidR="007D0BB8">
              <w:rPr>
                <w:rFonts w:ascii="Arial" w:hAnsi="Arial" w:cs="Arial"/>
                <w:sz w:val="20"/>
                <w:szCs w:val="20"/>
              </w:rPr>
              <w:t>h</w:t>
            </w:r>
            <w:r w:rsidR="007D0BB8" w:rsidRPr="007D0BB8">
              <w:rPr>
                <w:rFonts w:ascii="Arial" w:hAnsi="Arial" w:cs="Arial"/>
                <w:sz w:val="20"/>
                <w:szCs w:val="20"/>
              </w:rPr>
              <w:t xml:space="preserve"> diverse partners on grade 8 topics and texts, building on others’ ideas and expressing their own clearly.</w:t>
            </w:r>
            <w:r w:rsidR="007D0B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BB8" w:rsidRPr="007D0BB8">
              <w:rPr>
                <w:rFonts w:ascii="Arial" w:hAnsi="Arial" w:cs="Arial"/>
                <w:b/>
                <w:sz w:val="20"/>
                <w:szCs w:val="20"/>
              </w:rPr>
              <w:t>ELACC8SL2:</w:t>
            </w:r>
            <w:r w:rsidR="007D0BB8" w:rsidRPr="007D0BB8">
              <w:rPr>
                <w:rFonts w:ascii="Arial" w:hAnsi="Arial" w:cs="Arial"/>
                <w:sz w:val="20"/>
                <w:szCs w:val="20"/>
              </w:rPr>
              <w:t xml:space="preserve">  Analyze the purpose of information presented in diverse media and formats and evaluate the motives behind its presentation.</w:t>
            </w:r>
            <w:r w:rsidR="007D0B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BB8" w:rsidRPr="007D0BB8">
              <w:rPr>
                <w:rFonts w:ascii="Arial" w:hAnsi="Arial" w:cs="Arial"/>
                <w:b/>
                <w:sz w:val="20"/>
                <w:szCs w:val="20"/>
              </w:rPr>
              <w:t>ELACC8SL3:</w:t>
            </w:r>
            <w:r w:rsidR="007D0BB8" w:rsidRPr="007D0BB8">
              <w:rPr>
                <w:rFonts w:ascii="Arial" w:hAnsi="Arial" w:cs="Arial"/>
                <w:sz w:val="20"/>
                <w:szCs w:val="20"/>
              </w:rPr>
              <w:t xml:space="preserve"> Delineate a speaker’s argument and specific claims, evaluating the soundness of the reasoning and relevance and sufficiency of the evidence and identifying when irrelevant evidence is introduced.</w:t>
            </w:r>
            <w:r w:rsidR="007D0B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BB8" w:rsidRPr="007D0BB8">
              <w:rPr>
                <w:rFonts w:ascii="Arial" w:hAnsi="Arial" w:cs="Arial"/>
                <w:b/>
                <w:sz w:val="20"/>
                <w:szCs w:val="20"/>
              </w:rPr>
              <w:t>ELACC8LS4:</w:t>
            </w:r>
            <w:r w:rsidR="007D0BB8" w:rsidRPr="007D0BB8">
              <w:rPr>
                <w:rFonts w:ascii="Arial" w:hAnsi="Arial" w:cs="Arial"/>
                <w:sz w:val="20"/>
                <w:szCs w:val="20"/>
              </w:rPr>
              <w:t xml:space="preserve">  Present claims and findings, emphasizing salient points in a focused, coherent manner with relevant evidence, sound valid reasoning, and well-chosen details; use appropriate eye contact, adequate volume, and clear pronunciation.</w:t>
            </w:r>
            <w:r w:rsidR="007D0B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BB8" w:rsidRPr="007D0BB8">
              <w:rPr>
                <w:rFonts w:ascii="Arial" w:hAnsi="Arial" w:cs="Arial"/>
                <w:b/>
                <w:sz w:val="20"/>
                <w:szCs w:val="20"/>
              </w:rPr>
              <w:t>ELACC8SL6:</w:t>
            </w:r>
            <w:r w:rsidR="007D0BB8" w:rsidRPr="007D0BB8">
              <w:rPr>
                <w:rFonts w:ascii="Arial" w:hAnsi="Arial" w:cs="Arial"/>
                <w:sz w:val="20"/>
                <w:szCs w:val="20"/>
              </w:rPr>
              <w:t xml:space="preserve"> Adapt speech to a variety of contexts and tasks, demonstrating command of formal Englis</w:t>
            </w:r>
            <w:r w:rsidR="007D0BB8">
              <w:rPr>
                <w:rFonts w:ascii="Arial" w:hAnsi="Arial" w:cs="Arial"/>
                <w:sz w:val="20"/>
                <w:szCs w:val="20"/>
              </w:rPr>
              <w:t>h when indicated or appropriate</w:t>
            </w:r>
          </w:p>
        </w:tc>
        <w:tc>
          <w:tcPr>
            <w:tcW w:w="2808" w:type="dxa"/>
            <w:shd w:val="clear" w:color="auto" w:fill="auto"/>
          </w:tcPr>
          <w:p w14:paraId="0794BE47" w14:textId="77777777" w:rsidR="004212C3" w:rsidRPr="001C2842" w:rsidRDefault="004212C3" w:rsidP="00421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0F989AD3" w14:textId="4BC13479" w:rsidR="004221EA" w:rsidRPr="004221EA" w:rsidRDefault="004221EA" w:rsidP="00422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1EA">
              <w:rPr>
                <w:rFonts w:ascii="Arial" w:hAnsi="Arial" w:cs="Arial"/>
                <w:b/>
                <w:sz w:val="20"/>
                <w:szCs w:val="20"/>
              </w:rPr>
              <w:t>ELACC8RI3:</w:t>
            </w:r>
            <w:r w:rsidRPr="004221EA">
              <w:rPr>
                <w:rFonts w:ascii="Arial" w:hAnsi="Arial" w:cs="Arial"/>
                <w:sz w:val="20"/>
                <w:szCs w:val="20"/>
              </w:rPr>
              <w:t xml:space="preserve"> Analyze how a text makes connections among and distinctions between individuals, ideas, or events.</w:t>
            </w:r>
          </w:p>
          <w:p w14:paraId="6C784B05" w14:textId="40C29DDA" w:rsidR="004221EA" w:rsidRPr="004221EA" w:rsidRDefault="004221EA" w:rsidP="00422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1EA">
              <w:rPr>
                <w:rFonts w:ascii="Arial" w:hAnsi="Arial" w:cs="Arial"/>
                <w:b/>
                <w:sz w:val="20"/>
                <w:szCs w:val="20"/>
              </w:rPr>
              <w:t>ELACC8RI4:</w:t>
            </w:r>
            <w:r w:rsidRPr="004221EA">
              <w:rPr>
                <w:rFonts w:ascii="Arial" w:hAnsi="Arial" w:cs="Arial"/>
                <w:sz w:val="20"/>
                <w:szCs w:val="20"/>
              </w:rPr>
              <w:t xml:space="preserve"> Determine the meaning of words and phrases as they are used in a text, including figurative, connotative, and technical meanings; analyze the impact of specific word choices on meaning and tone, including analogies or allusions to other texts.</w:t>
            </w:r>
          </w:p>
          <w:p w14:paraId="5DE2EBC3" w14:textId="6598C61D" w:rsidR="004221EA" w:rsidRPr="004221EA" w:rsidRDefault="004221EA" w:rsidP="004221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21EA">
              <w:rPr>
                <w:rFonts w:ascii="Arial" w:hAnsi="Arial" w:cs="Arial"/>
                <w:b/>
                <w:sz w:val="20"/>
                <w:szCs w:val="20"/>
              </w:rPr>
              <w:t>ELACC8RI5:</w:t>
            </w:r>
            <w:r w:rsidRPr="004221EA">
              <w:rPr>
                <w:rFonts w:ascii="Arial" w:hAnsi="Arial" w:cs="Arial"/>
                <w:sz w:val="20"/>
                <w:szCs w:val="20"/>
              </w:rPr>
              <w:t xml:space="preserve"> Analyze in detail the structure of a specific paragraph in a text, including the role of particular sentences in developing and refining a key concept.</w:t>
            </w:r>
          </w:p>
          <w:p w14:paraId="72DF7680" w14:textId="4DF0C452" w:rsidR="00E9755C" w:rsidRPr="006512A7" w:rsidRDefault="00E9755C" w:rsidP="0046173D">
            <w:pPr>
              <w:spacing w:after="0" w:line="240" w:lineRule="auto"/>
            </w:pPr>
          </w:p>
        </w:tc>
      </w:tr>
      <w:tr w:rsidR="004E7B38" w:rsidRPr="006512A7" w14:paraId="6E1B05FA" w14:textId="77777777" w:rsidTr="007D0BB8">
        <w:trPr>
          <w:trHeight w:val="638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3D533A4D" w14:textId="3A33DEA9" w:rsidR="00E9755C" w:rsidRPr="00C64CD8" w:rsidRDefault="005E658E" w:rsidP="00F2658E">
            <w:pPr>
              <w:spacing w:after="0" w:line="240" w:lineRule="auto"/>
              <w:rPr>
                <w:rFonts w:ascii="Times New Roman" w:hAnsi="Times New Roman"/>
              </w:rPr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46173D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understand </w:t>
            </w:r>
            <w:r w:rsidR="00F2658E">
              <w:rPr>
                <w:rFonts w:ascii="Arial" w:hAnsi="Arial" w:cs="Arial"/>
                <w:sz w:val="20"/>
                <w:szCs w:val="20"/>
              </w:rPr>
              <w:t xml:space="preserve">family relationships and how </w:t>
            </w:r>
            <w:r w:rsidR="00F2658E">
              <w:rPr>
                <w:rFonts w:ascii="Arial" w:hAnsi="Arial" w:cs="Arial"/>
                <w:sz w:val="20"/>
                <w:szCs w:val="20"/>
              </w:rPr>
              <w:lastRenderedPageBreak/>
              <w:t>they affect my life</w:t>
            </w:r>
            <w:r w:rsidRPr="0046173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1C2EB9" w14:textId="090BED68" w:rsidR="00E9755C" w:rsidRPr="00C51662" w:rsidRDefault="00293453" w:rsidP="00D02F14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C6C1A">
              <w:rPr>
                <w:rFonts w:ascii="Times New Roman" w:eastAsia="Times New Roman" w:hAnsi="Times New Roman"/>
                <w:sz w:val="20"/>
                <w:szCs w:val="20"/>
              </w:rPr>
              <w:t xml:space="preserve">I can: </w:t>
            </w:r>
            <w:r w:rsidR="00D02F14">
              <w:rPr>
                <w:rFonts w:ascii="Times New Roman" w:eastAsia="Times New Roman" w:hAnsi="Times New Roman"/>
                <w:sz w:val="20"/>
                <w:szCs w:val="20"/>
              </w:rPr>
              <w:t xml:space="preserve">analyze the process of what it takes to make a </w:t>
            </w:r>
            <w:r w:rsidR="00D02F1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pizza</w:t>
            </w:r>
            <w:r w:rsidR="00C94566" w:rsidRPr="00C945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7FB5E602" w14:textId="33C2CB3F" w:rsidR="00E9755C" w:rsidRPr="00C51662" w:rsidRDefault="00870A56" w:rsidP="004C463C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C31B59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C463C">
              <w:rPr>
                <w:rFonts w:ascii="Times New Roman" w:eastAsia="Times New Roman" w:hAnsi="Times New Roman"/>
                <w:sz w:val="20"/>
                <w:szCs w:val="20"/>
              </w:rPr>
              <w:t>write an argumentative essay</w:t>
            </w:r>
            <w:r w:rsidR="00A82CB3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0574A770" w14:textId="6D8CDEA0" w:rsidR="00E9755C" w:rsidRPr="00C51662" w:rsidRDefault="00E9755C" w:rsidP="007D0BB8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0563BE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 w:rsidR="00243AD7" w:rsidRPr="000563B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7D0BB8" w:rsidRPr="007D0BB8">
              <w:rPr>
                <w:rFonts w:ascii="Arial" w:hAnsi="Arial" w:cs="Arial"/>
                <w:sz w:val="20"/>
                <w:szCs w:val="20"/>
              </w:rPr>
              <w:t xml:space="preserve">integrate newly acquired knowledge into </w:t>
            </w:r>
            <w:r w:rsidR="007D0BB8" w:rsidRPr="007D0BB8">
              <w:rPr>
                <w:rFonts w:ascii="Arial" w:hAnsi="Arial" w:cs="Arial"/>
                <w:sz w:val="20"/>
                <w:szCs w:val="20"/>
              </w:rPr>
              <w:lastRenderedPageBreak/>
              <w:t>an organized, structured, student-led group disc</w:t>
            </w:r>
            <w:r w:rsidR="007D0BB8" w:rsidRPr="007D0BB8">
              <w:rPr>
                <w:rFonts w:ascii="Arial" w:hAnsi="Arial" w:cs="Arial"/>
                <w:sz w:val="20"/>
                <w:szCs w:val="20"/>
              </w:rPr>
              <w:t>ussion.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2C7CBEC4" w14:textId="3C3530F2" w:rsidR="00E9755C" w:rsidRPr="00C51662" w:rsidRDefault="00E06126" w:rsidP="004221EA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lastRenderedPageBreak/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46173D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="004221EA">
              <w:rPr>
                <w:rFonts w:ascii="Arial" w:hAnsi="Arial" w:cs="Arial"/>
                <w:sz w:val="20"/>
                <w:szCs w:val="20"/>
              </w:rPr>
              <w:t xml:space="preserve">understand and perform in a small way </w:t>
            </w:r>
            <w:r w:rsidR="004221EA">
              <w:rPr>
                <w:rFonts w:ascii="Arial" w:hAnsi="Arial" w:cs="Arial"/>
                <w:sz w:val="20"/>
                <w:szCs w:val="20"/>
              </w:rPr>
              <w:lastRenderedPageBreak/>
              <w:t>the aspects of farming</w:t>
            </w:r>
            <w:r w:rsidR="00A709C4" w:rsidRPr="00A709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7B38" w:rsidRPr="006512A7" w14:paraId="542D093A" w14:textId="77777777" w:rsidTr="007D0BB8">
        <w:trPr>
          <w:trHeight w:val="1268"/>
        </w:trPr>
        <w:tc>
          <w:tcPr>
            <w:tcW w:w="2988" w:type="dxa"/>
            <w:shd w:val="clear" w:color="auto" w:fill="auto"/>
          </w:tcPr>
          <w:p w14:paraId="09794680" w14:textId="74438A74" w:rsidR="005E658E" w:rsidRDefault="005E658E" w:rsidP="005E658E">
            <w:pPr>
              <w:spacing w:after="0" w:line="240" w:lineRule="auto"/>
              <w:rPr>
                <w:sz w:val="20"/>
                <w:szCs w:val="20"/>
              </w:rPr>
            </w:pPr>
            <w:r w:rsidRPr="76AF291C">
              <w:rPr>
                <w:b/>
                <w:bCs/>
              </w:rPr>
              <w:lastRenderedPageBreak/>
              <w:t xml:space="preserve">Mini Lesson:  </w:t>
            </w:r>
            <w:r>
              <w:rPr>
                <w:sz w:val="20"/>
                <w:szCs w:val="20"/>
              </w:rPr>
              <w:t xml:space="preserve">Students will </w:t>
            </w:r>
            <w:r w:rsidR="00F2658E">
              <w:rPr>
                <w:sz w:val="20"/>
                <w:szCs w:val="20"/>
              </w:rPr>
              <w:t>think about, discuss, and work on items in class about family relationships and how even though they are different types of families they all can work.</w:t>
            </w:r>
          </w:p>
          <w:p w14:paraId="0C92547A" w14:textId="77777777" w:rsidR="005E658E" w:rsidRPr="00D640B7" w:rsidRDefault="005E658E" w:rsidP="005E658E">
            <w:pPr>
              <w:spacing w:after="0" w:line="240" w:lineRule="auto"/>
              <w:rPr>
                <w:bCs/>
              </w:rPr>
            </w:pPr>
          </w:p>
          <w:p w14:paraId="64BF73BB" w14:textId="77777777" w:rsidR="005E658E" w:rsidRDefault="005E658E" w:rsidP="005E658E">
            <w:pPr>
              <w:spacing w:after="0" w:line="240" w:lineRule="auto"/>
            </w:pPr>
            <w:r w:rsidRPr="76AF291C">
              <w:rPr>
                <w:b/>
                <w:bCs/>
              </w:rPr>
              <w:t xml:space="preserve">Activating Strategies:  </w:t>
            </w:r>
            <w:r>
              <w:t>Previous lessons</w:t>
            </w:r>
          </w:p>
          <w:p w14:paraId="1FC7BB9B" w14:textId="77777777" w:rsidR="005E658E" w:rsidRPr="008E1745" w:rsidRDefault="005E658E" w:rsidP="005E658E">
            <w:pPr>
              <w:spacing w:after="0" w:line="240" w:lineRule="auto"/>
            </w:pPr>
          </w:p>
          <w:p w14:paraId="1F7C8E0D" w14:textId="4C74E7A6" w:rsidR="00C94566" w:rsidRPr="00365856" w:rsidRDefault="005E658E" w:rsidP="005E658E">
            <w:pPr>
              <w:spacing w:after="0" w:line="240" w:lineRule="auto"/>
            </w:pPr>
            <w:r w:rsidRPr="76AF291C">
              <w:rPr>
                <w:b/>
                <w:bCs/>
              </w:rPr>
              <w:t>Resource/Materials</w:t>
            </w:r>
            <w:r>
              <w:rPr>
                <w:b/>
                <w:bCs/>
              </w:rPr>
              <w:t xml:space="preserve">: </w:t>
            </w:r>
            <w:r>
              <w:t>novel text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11E0ED50" w14:textId="6675D3BF" w:rsidR="00293453" w:rsidRDefault="00293453" w:rsidP="00293453">
            <w:pPr>
              <w:spacing w:after="0" w:line="240" w:lineRule="auto"/>
              <w:rPr>
                <w:sz w:val="20"/>
                <w:szCs w:val="20"/>
              </w:rPr>
            </w:pPr>
            <w:r w:rsidRPr="76AF291C">
              <w:rPr>
                <w:b/>
                <w:bCs/>
              </w:rPr>
              <w:t xml:space="preserve">Mini Lesson:  </w:t>
            </w:r>
            <w:r>
              <w:rPr>
                <w:sz w:val="20"/>
                <w:szCs w:val="20"/>
              </w:rPr>
              <w:t xml:space="preserve">Students will </w:t>
            </w:r>
            <w:r w:rsidR="004C463C">
              <w:rPr>
                <w:sz w:val="20"/>
                <w:szCs w:val="20"/>
              </w:rPr>
              <w:t>complete activities on how food gets from the farm to the table</w:t>
            </w:r>
            <w:r w:rsidR="00A82CB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82CB3">
              <w:rPr>
                <w:sz w:val="20"/>
                <w:szCs w:val="20"/>
              </w:rPr>
              <w:t xml:space="preserve">Students will begin reading chapter </w:t>
            </w:r>
            <w:r w:rsidR="004C463C">
              <w:rPr>
                <w:sz w:val="20"/>
                <w:szCs w:val="20"/>
              </w:rPr>
              <w:t>8</w:t>
            </w:r>
            <w:r w:rsidR="00A82CB3">
              <w:rPr>
                <w:sz w:val="20"/>
                <w:szCs w:val="20"/>
              </w:rPr>
              <w:t>.</w:t>
            </w:r>
          </w:p>
          <w:p w14:paraId="67F509DA" w14:textId="77777777" w:rsidR="005B425B" w:rsidRPr="00483A0E" w:rsidRDefault="005B425B" w:rsidP="005B4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87EE9A" w14:textId="77777777" w:rsidR="005B425B" w:rsidRPr="00483A0E" w:rsidRDefault="005B425B" w:rsidP="005B42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7FD94DD4" w14:textId="77777777" w:rsidR="005B425B" w:rsidRPr="00483A0E" w:rsidRDefault="005B425B" w:rsidP="005B4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04243C" w14:textId="787890FD" w:rsidR="00E9755C" w:rsidRPr="006512A7" w:rsidRDefault="005B425B" w:rsidP="006F01A5">
            <w:pPr>
              <w:spacing w:after="0" w:line="240" w:lineRule="auto"/>
              <w:rPr>
                <w:b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 w:rsidR="003E252B">
              <w:rPr>
                <w:rFonts w:ascii="Times New Roman" w:hAnsi="Times New Roman"/>
                <w:sz w:val="20"/>
                <w:szCs w:val="20"/>
              </w:rPr>
              <w:t>novel text</w:t>
            </w:r>
          </w:p>
        </w:tc>
        <w:tc>
          <w:tcPr>
            <w:tcW w:w="2700" w:type="dxa"/>
            <w:shd w:val="clear" w:color="auto" w:fill="auto"/>
          </w:tcPr>
          <w:p w14:paraId="0BE92CB6" w14:textId="5A59542D" w:rsidR="003048BE" w:rsidRDefault="003048BE" w:rsidP="003048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Mini Lesson:  </w:t>
            </w:r>
            <w:r w:rsidR="0065235B">
              <w:rPr>
                <w:rFonts w:ascii="Times New Roman" w:hAnsi="Times New Roman"/>
                <w:bCs/>
                <w:sz w:val="20"/>
                <w:szCs w:val="20"/>
              </w:rPr>
              <w:t xml:space="preserve">Students will </w:t>
            </w:r>
            <w:r w:rsidR="005E658E">
              <w:rPr>
                <w:rFonts w:ascii="Times New Roman" w:hAnsi="Times New Roman"/>
                <w:bCs/>
                <w:sz w:val="20"/>
                <w:szCs w:val="20"/>
              </w:rPr>
              <w:t>write a</w:t>
            </w:r>
            <w:r w:rsidR="004C463C">
              <w:rPr>
                <w:rFonts w:ascii="Times New Roman" w:hAnsi="Times New Roman"/>
                <w:bCs/>
                <w:sz w:val="20"/>
                <w:szCs w:val="20"/>
              </w:rPr>
              <w:t>n argumentative essay on a specific topic</w:t>
            </w:r>
            <w:r w:rsidR="0065235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C346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05F85">
              <w:rPr>
                <w:rFonts w:ascii="Times New Roman" w:hAnsi="Times New Roman"/>
                <w:bCs/>
                <w:sz w:val="20"/>
                <w:szCs w:val="20"/>
              </w:rPr>
              <w:t xml:space="preserve"> Students will </w:t>
            </w:r>
            <w:r w:rsidR="000563BE">
              <w:rPr>
                <w:rFonts w:ascii="Times New Roman" w:hAnsi="Times New Roman"/>
                <w:bCs/>
                <w:sz w:val="20"/>
                <w:szCs w:val="20"/>
              </w:rPr>
              <w:t xml:space="preserve">read chapter </w:t>
            </w:r>
            <w:r w:rsidR="004C463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0563BE">
              <w:rPr>
                <w:rFonts w:ascii="Times New Roman" w:hAnsi="Times New Roman"/>
                <w:bCs/>
                <w:sz w:val="20"/>
                <w:szCs w:val="20"/>
              </w:rPr>
              <w:t xml:space="preserve"> in the novel text</w:t>
            </w:r>
            <w:r w:rsidR="002F4F3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58F60F23" w14:textId="77777777" w:rsidR="00C346D3" w:rsidRPr="00483A0E" w:rsidRDefault="00C346D3" w:rsidP="0030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64F393" w14:textId="77777777" w:rsidR="003048BE" w:rsidRPr="00483A0E" w:rsidRDefault="003048BE" w:rsidP="003048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3AE0FD62" w14:textId="77777777" w:rsidR="003048BE" w:rsidRPr="00483A0E" w:rsidRDefault="003048BE" w:rsidP="003048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3353B0" w14:textId="760B44C8" w:rsidR="00E9755C" w:rsidRPr="00AE21EF" w:rsidRDefault="003048BE" w:rsidP="006F01A5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 w:rsidR="00ED230E">
              <w:rPr>
                <w:rFonts w:ascii="Times New Roman" w:hAnsi="Times New Roman"/>
                <w:sz w:val="20"/>
                <w:szCs w:val="20"/>
              </w:rPr>
              <w:t>novel text</w:t>
            </w:r>
          </w:p>
        </w:tc>
        <w:tc>
          <w:tcPr>
            <w:tcW w:w="3060" w:type="dxa"/>
            <w:shd w:val="clear" w:color="auto" w:fill="auto"/>
          </w:tcPr>
          <w:p w14:paraId="705A4F7E" w14:textId="118910FB" w:rsidR="001465E5" w:rsidRDefault="001465E5" w:rsidP="001465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  <w:r w:rsidR="00E9755C"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ini Lesson:  </w:t>
            </w:r>
            <w:r w:rsidR="005B425B">
              <w:rPr>
                <w:rFonts w:ascii="Times New Roman" w:hAnsi="Times New Roman"/>
                <w:bCs/>
                <w:sz w:val="20"/>
                <w:szCs w:val="20"/>
              </w:rPr>
              <w:t xml:space="preserve">Students will </w:t>
            </w:r>
            <w:r w:rsidR="00885310">
              <w:rPr>
                <w:rFonts w:ascii="Times New Roman" w:hAnsi="Times New Roman"/>
                <w:bCs/>
                <w:sz w:val="20"/>
                <w:szCs w:val="20"/>
              </w:rPr>
              <w:t xml:space="preserve">watch </w:t>
            </w:r>
            <w:r w:rsidR="007D0BB8">
              <w:rPr>
                <w:rFonts w:ascii="Times New Roman" w:hAnsi="Times New Roman"/>
                <w:bCs/>
                <w:sz w:val="20"/>
                <w:szCs w:val="20"/>
              </w:rPr>
              <w:t>short videos from the Jimmy Carter Historical site about national parks and former Pres. Carter</w:t>
            </w:r>
            <w:r w:rsidR="00E06126">
              <w:rPr>
                <w:rFonts w:ascii="Times New Roman" w:hAnsi="Times New Roman"/>
                <w:bCs/>
                <w:sz w:val="20"/>
                <w:szCs w:val="20"/>
              </w:rPr>
              <w:t>. They can also wor</w:t>
            </w:r>
            <w:r w:rsidR="0065235B">
              <w:rPr>
                <w:rFonts w:ascii="Times New Roman" w:hAnsi="Times New Roman"/>
                <w:bCs/>
                <w:sz w:val="20"/>
                <w:szCs w:val="20"/>
              </w:rPr>
              <w:t xml:space="preserve">k on any missing work for class and continue reading chapter </w:t>
            </w:r>
            <w:r w:rsidR="007D0BB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65235B">
              <w:rPr>
                <w:rFonts w:ascii="Times New Roman" w:hAnsi="Times New Roman"/>
                <w:bCs/>
                <w:sz w:val="20"/>
                <w:szCs w:val="20"/>
              </w:rPr>
              <w:t xml:space="preserve"> of novel text.</w:t>
            </w:r>
          </w:p>
          <w:p w14:paraId="25921421" w14:textId="0602166D" w:rsidR="00E9755C" w:rsidRPr="00483A0E" w:rsidRDefault="00E9755C" w:rsidP="00DD3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1AEC9C" w14:textId="77777777" w:rsidR="00E9755C" w:rsidRPr="00483A0E" w:rsidRDefault="00E9755C" w:rsidP="00DD31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53F40678" w14:textId="77777777" w:rsidR="00E9755C" w:rsidRPr="00483A0E" w:rsidRDefault="00E9755C" w:rsidP="00DD31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81C602" w14:textId="484069DF" w:rsidR="00E9755C" w:rsidRPr="004761EB" w:rsidRDefault="00E9755C" w:rsidP="004E7B38">
            <w:pPr>
              <w:spacing w:after="0" w:line="240" w:lineRule="auto"/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 w:rsidR="004E7B38">
              <w:rPr>
                <w:rFonts w:ascii="Times New Roman" w:hAnsi="Times New Roman"/>
                <w:sz w:val="20"/>
                <w:szCs w:val="20"/>
              </w:rPr>
              <w:t>novel text</w:t>
            </w:r>
          </w:p>
        </w:tc>
        <w:tc>
          <w:tcPr>
            <w:tcW w:w="2808" w:type="dxa"/>
            <w:shd w:val="clear" w:color="auto" w:fill="auto"/>
          </w:tcPr>
          <w:p w14:paraId="4CA07C51" w14:textId="30C997F8" w:rsidR="00E9755C" w:rsidRDefault="00E9755C" w:rsidP="004C44D6">
            <w:pPr>
              <w:spacing w:after="0" w:line="240" w:lineRule="auto"/>
              <w:rPr>
                <w:sz w:val="20"/>
                <w:szCs w:val="20"/>
              </w:rPr>
            </w:pPr>
            <w:r w:rsidRPr="76AF291C">
              <w:rPr>
                <w:b/>
                <w:bCs/>
              </w:rPr>
              <w:t xml:space="preserve">Mini Lesson:  </w:t>
            </w:r>
            <w:r w:rsidR="00D91CE3">
              <w:rPr>
                <w:sz w:val="20"/>
                <w:szCs w:val="20"/>
              </w:rPr>
              <w:t xml:space="preserve">Students will </w:t>
            </w:r>
            <w:r w:rsidR="004221EA">
              <w:rPr>
                <w:sz w:val="20"/>
                <w:szCs w:val="20"/>
              </w:rPr>
              <w:t>plant a vegetable seed and take care of their plants</w:t>
            </w:r>
            <w:r w:rsidR="0024573E">
              <w:rPr>
                <w:sz w:val="20"/>
                <w:szCs w:val="20"/>
              </w:rPr>
              <w:t>.</w:t>
            </w:r>
            <w:r w:rsidR="004221EA">
              <w:rPr>
                <w:sz w:val="20"/>
                <w:szCs w:val="20"/>
              </w:rPr>
              <w:t xml:space="preserve"> Students will complete any missing work.</w:t>
            </w:r>
          </w:p>
          <w:p w14:paraId="03D0DD17" w14:textId="77777777" w:rsidR="00FF230F" w:rsidRPr="00D640B7" w:rsidRDefault="00FF230F" w:rsidP="004C44D6">
            <w:pPr>
              <w:spacing w:after="0" w:line="240" w:lineRule="auto"/>
              <w:rPr>
                <w:bCs/>
              </w:rPr>
            </w:pPr>
          </w:p>
          <w:p w14:paraId="23F286F4" w14:textId="77777777" w:rsidR="00E9755C" w:rsidRDefault="00E9755C" w:rsidP="004C44D6">
            <w:pPr>
              <w:spacing w:after="0" w:line="240" w:lineRule="auto"/>
            </w:pPr>
            <w:r w:rsidRPr="76AF291C">
              <w:rPr>
                <w:b/>
                <w:bCs/>
              </w:rPr>
              <w:t xml:space="preserve">Activating Strategies:  </w:t>
            </w:r>
            <w:r>
              <w:t>Previous lessons</w:t>
            </w:r>
          </w:p>
          <w:p w14:paraId="2A2FFEC8" w14:textId="77777777" w:rsidR="00E9755C" w:rsidRPr="008E1745" w:rsidRDefault="00E9755C" w:rsidP="004C44D6">
            <w:pPr>
              <w:spacing w:after="0" w:line="240" w:lineRule="auto"/>
            </w:pPr>
          </w:p>
          <w:p w14:paraId="0FA345B1" w14:textId="06BD5952" w:rsidR="00E9755C" w:rsidRPr="00F7441A" w:rsidRDefault="00E9755C" w:rsidP="00B628C5">
            <w:pPr>
              <w:spacing w:after="0" w:line="240" w:lineRule="auto"/>
            </w:pPr>
            <w:r w:rsidRPr="76AF291C">
              <w:rPr>
                <w:b/>
                <w:bCs/>
              </w:rPr>
              <w:t>Resource/Materials</w:t>
            </w:r>
            <w:r>
              <w:rPr>
                <w:b/>
                <w:bCs/>
              </w:rPr>
              <w:t xml:space="preserve">: </w:t>
            </w:r>
            <w:r w:rsidR="00B628C5">
              <w:t>novel text</w:t>
            </w:r>
          </w:p>
        </w:tc>
      </w:tr>
      <w:tr w:rsidR="004E7B38" w:rsidRPr="006512A7" w14:paraId="1E5C6E48" w14:textId="77777777" w:rsidTr="007D0BB8">
        <w:trPr>
          <w:trHeight w:val="1178"/>
        </w:trPr>
        <w:tc>
          <w:tcPr>
            <w:tcW w:w="2988" w:type="dxa"/>
            <w:shd w:val="clear" w:color="auto" w:fill="auto"/>
          </w:tcPr>
          <w:p w14:paraId="6B1E1936" w14:textId="77777777" w:rsidR="00365856" w:rsidRDefault="00365856" w:rsidP="003658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7CBA2F37" w14:textId="77777777" w:rsidR="00365856" w:rsidRDefault="00365856" w:rsidP="00365856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0DB241E7" w14:textId="14456DF5" w:rsidR="00365856" w:rsidRDefault="00365856" w:rsidP="00365856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5E658E">
              <w:rPr>
                <w:sz w:val="18"/>
                <w:szCs w:val="18"/>
              </w:rPr>
              <w:t>Individual</w:t>
            </w:r>
            <w:r w:rsidR="00F2658E">
              <w:rPr>
                <w:sz w:val="18"/>
                <w:szCs w:val="18"/>
              </w:rPr>
              <w:t>/Peers</w:t>
            </w:r>
          </w:p>
          <w:p w14:paraId="0A96E435" w14:textId="77777777" w:rsidR="00365856" w:rsidRPr="00FD07BD" w:rsidRDefault="00365856" w:rsidP="003658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None</w:t>
            </w:r>
          </w:p>
          <w:p w14:paraId="746D3AA2" w14:textId="2F70205F" w:rsidR="00E9755C" w:rsidRPr="001C5DF8" w:rsidRDefault="00E9755C" w:rsidP="00CE494A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04CA9644" w14:textId="77777777" w:rsidR="00FF230F" w:rsidRDefault="00FF230F" w:rsidP="00FF23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6AF35451" w14:textId="77777777" w:rsidR="00FF230F" w:rsidRDefault="00FF230F" w:rsidP="00FF230F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13F68850" w14:textId="014B95DF" w:rsidR="00FF230F" w:rsidRDefault="00FF230F" w:rsidP="00FF230F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A82CB3">
              <w:rPr>
                <w:sz w:val="18"/>
                <w:szCs w:val="18"/>
              </w:rPr>
              <w:t>Group</w:t>
            </w:r>
            <w:r w:rsidR="004C463C">
              <w:rPr>
                <w:sz w:val="18"/>
                <w:szCs w:val="18"/>
              </w:rPr>
              <w:t>s</w:t>
            </w:r>
          </w:p>
          <w:p w14:paraId="73D8134A" w14:textId="77777777" w:rsidR="00FF230F" w:rsidRPr="00FD07BD" w:rsidRDefault="00FF230F" w:rsidP="00FF230F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None</w:t>
            </w:r>
          </w:p>
          <w:p w14:paraId="6704F959" w14:textId="2CB7086A" w:rsidR="00E9755C" w:rsidRPr="00D139D9" w:rsidRDefault="00E9755C" w:rsidP="005B4D6D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14:paraId="5C96CD05" w14:textId="77777777" w:rsidR="00E9755C" w:rsidRDefault="00E9755C" w:rsidP="00BA3F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20441894" w14:textId="4079C721" w:rsidR="00E9755C" w:rsidRDefault="00E9755C" w:rsidP="00BA3F5E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6F6F9E7C" w14:textId="1F29DE20" w:rsidR="00E9755C" w:rsidRDefault="00E9755C" w:rsidP="00BA3F5E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2F4F3A">
              <w:rPr>
                <w:sz w:val="18"/>
                <w:szCs w:val="18"/>
              </w:rPr>
              <w:t>Individual</w:t>
            </w:r>
          </w:p>
          <w:p w14:paraId="281FE825" w14:textId="2F233D85" w:rsidR="00E9755C" w:rsidRPr="00FD07BD" w:rsidRDefault="00E9755C" w:rsidP="00BA3F5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None</w:t>
            </w:r>
          </w:p>
          <w:p w14:paraId="524F1610" w14:textId="77777777" w:rsidR="00E9755C" w:rsidRPr="003C1AA7" w:rsidRDefault="00E9755C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22FF1F5A" w14:textId="77777777" w:rsidR="00E9755C" w:rsidRDefault="00E9755C" w:rsidP="00DD31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3062763F" w14:textId="77777777" w:rsidR="00E9755C" w:rsidRDefault="00E9755C" w:rsidP="00DD317B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4C5F0B5A" w14:textId="128106DA" w:rsidR="00E9755C" w:rsidRDefault="00E9755C" w:rsidP="00DD317B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7D0BB8">
              <w:rPr>
                <w:sz w:val="18"/>
                <w:szCs w:val="18"/>
              </w:rPr>
              <w:t>Group</w:t>
            </w:r>
            <w:bookmarkStart w:id="0" w:name="_GoBack"/>
            <w:bookmarkEnd w:id="0"/>
          </w:p>
          <w:p w14:paraId="75436BEF" w14:textId="44F3B833" w:rsidR="00E9755C" w:rsidRPr="00FD07BD" w:rsidRDefault="00E9755C" w:rsidP="00DD317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</w:t>
            </w:r>
            <w:r w:rsidR="00DD317B">
              <w:rPr>
                <w:iCs/>
                <w:sz w:val="18"/>
                <w:szCs w:val="18"/>
              </w:rPr>
              <w:t>None</w:t>
            </w:r>
          </w:p>
          <w:p w14:paraId="3ED21CBD" w14:textId="18B2EB71" w:rsidR="00E9755C" w:rsidRPr="00F73B7F" w:rsidRDefault="00E9755C" w:rsidP="0023017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808" w:type="dxa"/>
            <w:shd w:val="clear" w:color="auto" w:fill="auto"/>
          </w:tcPr>
          <w:p w14:paraId="3D067665" w14:textId="569C3594" w:rsidR="00E9755C" w:rsidRDefault="00E9755C" w:rsidP="6AD6690F">
            <w:pPr>
              <w:spacing w:after="0" w:line="240" w:lineRule="auto"/>
            </w:pPr>
            <w:r w:rsidRPr="6AD6690F">
              <w:rPr>
                <w:b/>
                <w:bCs/>
              </w:rPr>
              <w:t>Differentiation:</w:t>
            </w:r>
          </w:p>
          <w:p w14:paraId="7E0D593A" w14:textId="57478052" w:rsidR="00E9755C" w:rsidRDefault="00E9755C" w:rsidP="6AD6690F">
            <w:pPr>
              <w:spacing w:after="0" w:line="240" w:lineRule="auto"/>
            </w:pPr>
            <w:r w:rsidRPr="76AF291C">
              <w:rPr>
                <w:i/>
                <w:iCs/>
                <w:sz w:val="18"/>
                <w:szCs w:val="18"/>
              </w:rPr>
              <w:t>Content/Process/Product: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None</w:t>
            </w:r>
          </w:p>
          <w:p w14:paraId="485FC3C7" w14:textId="77B60AE5" w:rsidR="00E9755C" w:rsidRDefault="00E9755C" w:rsidP="6AD6690F">
            <w:pPr>
              <w:spacing w:after="0" w:line="240" w:lineRule="auto"/>
            </w:pPr>
            <w:r w:rsidRPr="6AD6690F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24573E">
              <w:rPr>
                <w:sz w:val="18"/>
                <w:szCs w:val="18"/>
              </w:rPr>
              <w:t>Individual</w:t>
            </w:r>
          </w:p>
          <w:p w14:paraId="79ABF504" w14:textId="7FB1A26E" w:rsidR="00E9755C" w:rsidRDefault="00E9755C" w:rsidP="6AD6690F">
            <w:pPr>
              <w:spacing w:after="0" w:line="240" w:lineRule="auto"/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76AF29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None</w:t>
            </w:r>
          </w:p>
          <w:p w14:paraId="6366CAE8" w14:textId="77777777" w:rsidR="00E9755C" w:rsidRPr="00FD07BD" w:rsidRDefault="00E9755C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4E7B38" w:rsidRPr="006512A7" w14:paraId="35FA3251" w14:textId="77777777" w:rsidTr="007D0BB8">
        <w:trPr>
          <w:trHeight w:val="1286"/>
        </w:trPr>
        <w:tc>
          <w:tcPr>
            <w:tcW w:w="2988" w:type="dxa"/>
            <w:shd w:val="clear" w:color="auto" w:fill="auto"/>
          </w:tcPr>
          <w:p w14:paraId="3A1646F0" w14:textId="77777777" w:rsidR="00365856" w:rsidRPr="006512A7" w:rsidRDefault="00365856" w:rsidP="0036585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03AC2CF9" w14:textId="77777777" w:rsidR="00365856" w:rsidRPr="00BA49DC" w:rsidRDefault="00365856" w:rsidP="0036585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7F460061" w14:textId="77777777" w:rsidR="00365856" w:rsidRPr="00BA49DC" w:rsidRDefault="00365856" w:rsidP="0036585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B8984B8" w14:textId="77777777" w:rsidR="00365856" w:rsidRPr="00BA49DC" w:rsidRDefault="00365856" w:rsidP="00365856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25B56DDF" w14:textId="77777777" w:rsidR="00365856" w:rsidRPr="00BA49DC" w:rsidRDefault="00365856" w:rsidP="0036585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C44D47C" w14:textId="77777777" w:rsidR="00365856" w:rsidRPr="00BA49DC" w:rsidRDefault="00365856" w:rsidP="0036585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03EA10E" w14:textId="224039CF" w:rsidR="00E9755C" w:rsidRPr="006512A7" w:rsidRDefault="00E9755C" w:rsidP="00EA4A2B">
            <w:pPr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2EE5792B" w14:textId="77777777" w:rsidR="00381764" w:rsidRPr="006512A7" w:rsidRDefault="00381764" w:rsidP="00381764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346643FC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524ADA76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CABB863" w14:textId="77777777" w:rsidR="00381764" w:rsidRPr="00BA49DC" w:rsidRDefault="00381764" w:rsidP="00381764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02CD6770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D05F361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2EB6955" w14:textId="323ED105" w:rsidR="00E9755C" w:rsidRPr="006512A7" w:rsidRDefault="00E9755C" w:rsidP="00D640B7">
            <w:pPr>
              <w:spacing w:after="0" w:line="240" w:lineRule="auto"/>
            </w:pPr>
          </w:p>
        </w:tc>
        <w:tc>
          <w:tcPr>
            <w:tcW w:w="2700" w:type="dxa"/>
            <w:shd w:val="clear" w:color="auto" w:fill="auto"/>
          </w:tcPr>
          <w:p w14:paraId="7E6BF306" w14:textId="77777777" w:rsidR="00E9755C" w:rsidRPr="006512A7" w:rsidRDefault="00E9755C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006951C0" w14:textId="11E5C7B5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70953CAB" w14:textId="2760A677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BEA3F67" w14:textId="32E450E5" w:rsidR="00E9755C" w:rsidRPr="00BA49DC" w:rsidRDefault="00E9755C" w:rsidP="001C5DF8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4B6493E6" w14:textId="3E22EC07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095F4FBA" w14:textId="65AD3AE8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685C6EE" w14:textId="77777777" w:rsidR="00E9755C" w:rsidRPr="006870EB" w:rsidRDefault="00E9755C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3690B3C6" w14:textId="77777777" w:rsidR="00E9755C" w:rsidRPr="006512A7" w:rsidRDefault="00E9755C" w:rsidP="00DD317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684D87D2" w14:textId="77777777" w:rsidR="00E9755C" w:rsidRPr="00BA49DC" w:rsidRDefault="00E9755C" w:rsidP="00DD31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01607BC7" w14:textId="77777777" w:rsidR="00E9755C" w:rsidRPr="00BA49DC" w:rsidRDefault="00E9755C" w:rsidP="00DD31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D7937C3" w14:textId="1369ADB7" w:rsidR="00E9755C" w:rsidRPr="00BA49DC" w:rsidRDefault="00E9755C" w:rsidP="00DD317B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="00DD317B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5E5D3611" w14:textId="77777777" w:rsidR="00E9755C" w:rsidRPr="00BA49DC" w:rsidRDefault="00E9755C" w:rsidP="00DD31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8F003B7" w14:textId="77777777" w:rsidR="00E9755C" w:rsidRPr="00BA49DC" w:rsidRDefault="00E9755C" w:rsidP="00DD31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540B7D8A" w14:textId="77777777" w:rsidR="00E9755C" w:rsidRPr="006512A7" w:rsidRDefault="00E9755C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808" w:type="dxa"/>
            <w:shd w:val="clear" w:color="auto" w:fill="auto"/>
          </w:tcPr>
          <w:p w14:paraId="63AD714F" w14:textId="6DF16B21" w:rsidR="00E9755C" w:rsidRDefault="00E9755C" w:rsidP="6AD6690F">
            <w:pPr>
              <w:spacing w:after="0" w:line="240" w:lineRule="auto"/>
            </w:pPr>
            <w:r w:rsidRPr="6AD6690F">
              <w:rPr>
                <w:b/>
                <w:bCs/>
              </w:rPr>
              <w:t>Assessment:</w:t>
            </w:r>
          </w:p>
          <w:p w14:paraId="3445337D" w14:textId="194D06AD" w:rsidR="00E9755C" w:rsidRDefault="00E9755C" w:rsidP="6AD6690F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F122E30" w14:textId="05241B3A" w:rsidR="00E9755C" w:rsidRDefault="00E9755C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41D0EBC" w14:textId="6D95D33E" w:rsidR="00E9755C" w:rsidRDefault="00E9755C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71049CF5" w14:textId="66138CAA" w:rsidR="00E9755C" w:rsidRDefault="00E9755C" w:rsidP="6AD6690F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 w:rsidR="0046173D">
              <w:rPr>
                <w:rFonts w:ascii="Bell MT" w:eastAsia="Bell MT" w:hAnsi="Bell MT" w:cs="Bell MT"/>
                <w:iCs/>
                <w:sz w:val="18"/>
                <w:szCs w:val="18"/>
              </w:rPr>
              <w:t>None</w:t>
            </w:r>
          </w:p>
          <w:p w14:paraId="41308356" w14:textId="73FD4059" w:rsidR="00E9755C" w:rsidRDefault="00E9755C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95F1F85" w14:textId="77777777" w:rsidR="00E9755C" w:rsidRPr="006512A7" w:rsidRDefault="00E9755C" w:rsidP="008565C6">
            <w:pPr>
              <w:spacing w:after="0" w:line="240" w:lineRule="auto"/>
              <w:rPr>
                <w:b/>
              </w:rPr>
            </w:pPr>
          </w:p>
        </w:tc>
      </w:tr>
      <w:tr w:rsidR="004E7B38" w:rsidRPr="006512A7" w14:paraId="569FA434" w14:textId="77777777" w:rsidTr="007D0BB8">
        <w:trPr>
          <w:trHeight w:val="818"/>
        </w:trPr>
        <w:tc>
          <w:tcPr>
            <w:tcW w:w="2988" w:type="dxa"/>
            <w:shd w:val="clear" w:color="auto" w:fill="auto"/>
          </w:tcPr>
          <w:p w14:paraId="609B86CF" w14:textId="0649A465" w:rsidR="00E9755C" w:rsidRPr="005C044F" w:rsidRDefault="00365856" w:rsidP="00FC20FD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Homework: Unfinished Work and Reading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21EF674A" w14:textId="67C856A0" w:rsidR="00E9755C" w:rsidRPr="00541789" w:rsidRDefault="00381764" w:rsidP="00FF7733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</w:p>
        </w:tc>
        <w:tc>
          <w:tcPr>
            <w:tcW w:w="2700" w:type="dxa"/>
            <w:shd w:val="clear" w:color="auto" w:fill="auto"/>
          </w:tcPr>
          <w:p w14:paraId="5667A0E8" w14:textId="6F895EDB" w:rsidR="00E9755C" w:rsidRPr="00DE2ED5" w:rsidRDefault="00E9755C" w:rsidP="00544F8D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DE2ED5"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173A7FEE" w14:textId="17210074" w:rsidR="00E9755C" w:rsidRPr="0007650B" w:rsidRDefault="00E9755C" w:rsidP="00FF7733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DE2ED5">
              <w:t xml:space="preserve"> </w:t>
            </w:r>
          </w:p>
        </w:tc>
        <w:tc>
          <w:tcPr>
            <w:tcW w:w="2808" w:type="dxa"/>
            <w:shd w:val="clear" w:color="auto" w:fill="auto"/>
          </w:tcPr>
          <w:p w14:paraId="0474C2B7" w14:textId="15F5A69E" w:rsidR="00E9755C" w:rsidRPr="003C1394" w:rsidRDefault="00E9755C" w:rsidP="00CD4329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3C1394">
              <w:t xml:space="preserve"> </w:t>
            </w:r>
          </w:p>
        </w:tc>
      </w:tr>
    </w:tbl>
    <w:p w14:paraId="591D458F" w14:textId="4CF1E82F" w:rsidR="005B69AA" w:rsidRPr="00EA4A2B" w:rsidRDefault="005E06CA" w:rsidP="006476A9">
      <w:pPr>
        <w:rPr>
          <w:sz w:val="18"/>
          <w:szCs w:val="18"/>
        </w:rPr>
      </w:pPr>
      <w:r>
        <w:t xml:space="preserve">Resources and </w:t>
      </w:r>
      <w:r w:rsidR="00BA49DC">
        <w:t xml:space="preserve">Reflective </w:t>
      </w:r>
      <w:r>
        <w:t>Notes</w:t>
      </w:r>
      <w:r w:rsidR="00EA4A2B">
        <w:t xml:space="preserve">: </w:t>
      </w:r>
      <w:r w:rsidR="00DD64B9" w:rsidRPr="00DD64B9">
        <w:rPr>
          <w:rFonts w:ascii="Times New Roman" w:eastAsia="Times New Roman" w:hAnsi="Times New Roman"/>
          <w:sz w:val="24"/>
          <w:szCs w:val="24"/>
        </w:rPr>
        <w:br/>
      </w:r>
      <w:r w:rsidR="005C044F" w:rsidRPr="00EA4A2B">
        <w:rPr>
          <w:b/>
          <w:sz w:val="18"/>
          <w:szCs w:val="18"/>
        </w:rPr>
        <w:t>Novel Study:</w:t>
      </w:r>
      <w:r w:rsidR="005C044F" w:rsidRPr="00EA4A2B">
        <w:rPr>
          <w:sz w:val="18"/>
          <w:szCs w:val="18"/>
        </w:rPr>
        <w:t xml:space="preserve"> </w:t>
      </w:r>
      <w:r w:rsidR="006F01A5">
        <w:rPr>
          <w:sz w:val="18"/>
          <w:szCs w:val="18"/>
        </w:rPr>
        <w:t xml:space="preserve">An Hour </w:t>
      </w:r>
      <w:proofErr w:type="gramStart"/>
      <w:r w:rsidR="006F01A5">
        <w:rPr>
          <w:sz w:val="18"/>
          <w:szCs w:val="18"/>
        </w:rPr>
        <w:t>Before</w:t>
      </w:r>
      <w:proofErr w:type="gramEnd"/>
      <w:r w:rsidR="006F01A5">
        <w:rPr>
          <w:sz w:val="18"/>
          <w:szCs w:val="18"/>
        </w:rPr>
        <w:t xml:space="preserve"> Daylight by Jimmy Carter</w:t>
      </w:r>
      <w:r w:rsidR="00825AB6">
        <w:rPr>
          <w:sz w:val="18"/>
          <w:szCs w:val="18"/>
        </w:rPr>
        <w:t xml:space="preserve"> plus student choice book.</w:t>
      </w:r>
    </w:p>
    <w:p w14:paraId="0F40A6A4" w14:textId="65B112F9" w:rsidR="00373998" w:rsidRDefault="005C044F" w:rsidP="003D2045">
      <w:pPr>
        <w:rPr>
          <w:sz w:val="18"/>
          <w:szCs w:val="18"/>
        </w:rPr>
      </w:pPr>
      <w:r w:rsidRPr="00EA4A2B">
        <w:rPr>
          <w:b/>
          <w:sz w:val="18"/>
          <w:szCs w:val="18"/>
        </w:rPr>
        <w:t>Disclaimer:</w:t>
      </w:r>
      <w:r w:rsidRPr="00EA4A2B">
        <w:rPr>
          <w:sz w:val="18"/>
          <w:szCs w:val="18"/>
        </w:rPr>
        <w:t xml:space="preserve"> Lesson Plans are subject to change!</w:t>
      </w:r>
    </w:p>
    <w:p w14:paraId="18B99A44" w14:textId="49302F65" w:rsidR="003A4CC2" w:rsidRDefault="003A4CC2" w:rsidP="003D2045">
      <w:pPr>
        <w:rPr>
          <w:rFonts w:ascii="Arial" w:hAnsi="Arial" w:cs="Arial"/>
          <w:sz w:val="20"/>
          <w:szCs w:val="20"/>
        </w:rPr>
      </w:pPr>
      <w:r w:rsidRPr="003A4CC2">
        <w:rPr>
          <w:b/>
          <w:sz w:val="18"/>
          <w:szCs w:val="18"/>
        </w:rPr>
        <w:t>Vocabulary:</w:t>
      </w:r>
      <w:r>
        <w:rPr>
          <w:b/>
          <w:sz w:val="18"/>
          <w:szCs w:val="18"/>
        </w:rPr>
        <w:t xml:space="preserve"> </w:t>
      </w:r>
      <w:r w:rsidR="009C4351">
        <w:rPr>
          <w:b/>
          <w:sz w:val="18"/>
          <w:szCs w:val="18"/>
        </w:rPr>
        <w:t>rudimentary, omniscient, infallible, spasmodically</w:t>
      </w:r>
    </w:p>
    <w:sectPr w:rsidR="003A4CC2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30B32" w14:textId="77777777" w:rsidR="00854DD4" w:rsidRDefault="00854DD4" w:rsidP="0039321F">
      <w:pPr>
        <w:spacing w:after="0" w:line="240" w:lineRule="auto"/>
      </w:pPr>
      <w:r>
        <w:separator/>
      </w:r>
    </w:p>
  </w:endnote>
  <w:endnote w:type="continuationSeparator" w:id="0">
    <w:p w14:paraId="2212BFA3" w14:textId="77777777" w:rsidR="00854DD4" w:rsidRDefault="00854DD4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CEEEF" w14:textId="77777777" w:rsidR="00854DD4" w:rsidRDefault="00854DD4" w:rsidP="0039321F">
      <w:pPr>
        <w:spacing w:after="0" w:line="240" w:lineRule="auto"/>
      </w:pPr>
      <w:r>
        <w:separator/>
      </w:r>
    </w:p>
  </w:footnote>
  <w:footnote w:type="continuationSeparator" w:id="0">
    <w:p w14:paraId="22BCD6A0" w14:textId="77777777" w:rsidR="00854DD4" w:rsidRDefault="00854DD4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629B6" w14:textId="77777777" w:rsidR="00870A56" w:rsidRPr="009E2732" w:rsidRDefault="00870A56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00D80200" w14:textId="77777777" w:rsidR="00870A56" w:rsidRDefault="00870A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06F5F"/>
    <w:multiLevelType w:val="hybridMultilevel"/>
    <w:tmpl w:val="179E7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205DF"/>
    <w:multiLevelType w:val="multilevel"/>
    <w:tmpl w:val="CC92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BE1DEB"/>
    <w:multiLevelType w:val="hybridMultilevel"/>
    <w:tmpl w:val="DAE0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B7453"/>
    <w:multiLevelType w:val="hybridMultilevel"/>
    <w:tmpl w:val="00BA5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C63B8D"/>
    <w:multiLevelType w:val="hybridMultilevel"/>
    <w:tmpl w:val="34DE8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A53DD"/>
    <w:multiLevelType w:val="hybridMultilevel"/>
    <w:tmpl w:val="E8C2DAC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A2EC7"/>
    <w:multiLevelType w:val="hybridMultilevel"/>
    <w:tmpl w:val="4E8A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23606"/>
    <w:multiLevelType w:val="hybridMultilevel"/>
    <w:tmpl w:val="8BBC0E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81960"/>
    <w:multiLevelType w:val="hybridMultilevel"/>
    <w:tmpl w:val="66C0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96423"/>
    <w:multiLevelType w:val="hybridMultilevel"/>
    <w:tmpl w:val="95AEA30E"/>
    <w:lvl w:ilvl="0" w:tplc="2ED4CED0">
      <w:start w:val="1"/>
      <w:numFmt w:val="lowerLetter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7">
    <w:nsid w:val="48743D1D"/>
    <w:multiLevelType w:val="multilevel"/>
    <w:tmpl w:val="6C20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8CA39B7"/>
    <w:multiLevelType w:val="hybridMultilevel"/>
    <w:tmpl w:val="AD92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44CFF"/>
    <w:multiLevelType w:val="hybridMultilevel"/>
    <w:tmpl w:val="C732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A1DF1"/>
    <w:multiLevelType w:val="hybridMultilevel"/>
    <w:tmpl w:val="CB3400A4"/>
    <w:lvl w:ilvl="0" w:tplc="D68AF3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D20B9"/>
    <w:multiLevelType w:val="hybridMultilevel"/>
    <w:tmpl w:val="0F2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11644"/>
    <w:multiLevelType w:val="hybridMultilevel"/>
    <w:tmpl w:val="44B2A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BB3087"/>
    <w:multiLevelType w:val="hybridMultilevel"/>
    <w:tmpl w:val="757C89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50CBC"/>
    <w:multiLevelType w:val="hybridMultilevel"/>
    <w:tmpl w:val="84A4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5"/>
  </w:num>
  <w:num w:numId="5">
    <w:abstractNumId w:val="3"/>
  </w:num>
  <w:num w:numId="6">
    <w:abstractNumId w:val="13"/>
  </w:num>
  <w:num w:numId="7">
    <w:abstractNumId w:val="4"/>
  </w:num>
  <w:num w:numId="8">
    <w:abstractNumId w:val="0"/>
  </w:num>
  <w:num w:numId="9">
    <w:abstractNumId w:val="25"/>
  </w:num>
  <w:num w:numId="10">
    <w:abstractNumId w:val="19"/>
  </w:num>
  <w:num w:numId="11">
    <w:abstractNumId w:val="10"/>
  </w:num>
  <w:num w:numId="12">
    <w:abstractNumId w:val="18"/>
  </w:num>
  <w:num w:numId="13">
    <w:abstractNumId w:val="9"/>
  </w:num>
  <w:num w:numId="14">
    <w:abstractNumId w:val="11"/>
  </w:num>
  <w:num w:numId="15">
    <w:abstractNumId w:val="8"/>
  </w:num>
  <w:num w:numId="16">
    <w:abstractNumId w:val="24"/>
  </w:num>
  <w:num w:numId="17">
    <w:abstractNumId w:val="22"/>
  </w:num>
  <w:num w:numId="18">
    <w:abstractNumId w:val="27"/>
  </w:num>
  <w:num w:numId="19">
    <w:abstractNumId w:val="14"/>
  </w:num>
  <w:num w:numId="20">
    <w:abstractNumId w:val="2"/>
  </w:num>
  <w:num w:numId="21">
    <w:abstractNumId w:val="23"/>
  </w:num>
  <w:num w:numId="22">
    <w:abstractNumId w:val="26"/>
  </w:num>
  <w:num w:numId="23">
    <w:abstractNumId w:val="16"/>
  </w:num>
  <w:num w:numId="24">
    <w:abstractNumId w:val="20"/>
  </w:num>
  <w:num w:numId="25">
    <w:abstractNumId w:val="12"/>
  </w:num>
  <w:num w:numId="26">
    <w:abstractNumId w:val="7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5B33"/>
    <w:rsid w:val="0000696E"/>
    <w:rsid w:val="0001309C"/>
    <w:rsid w:val="00015693"/>
    <w:rsid w:val="00016FF1"/>
    <w:rsid w:val="0004619E"/>
    <w:rsid w:val="000563BE"/>
    <w:rsid w:val="00056938"/>
    <w:rsid w:val="00074B84"/>
    <w:rsid w:val="0007650B"/>
    <w:rsid w:val="0008693D"/>
    <w:rsid w:val="0009092B"/>
    <w:rsid w:val="000976E8"/>
    <w:rsid w:val="000A2102"/>
    <w:rsid w:val="000A3F66"/>
    <w:rsid w:val="000A6715"/>
    <w:rsid w:val="000C1ECA"/>
    <w:rsid w:val="000C2E1B"/>
    <w:rsid w:val="0010291B"/>
    <w:rsid w:val="001057B1"/>
    <w:rsid w:val="00116271"/>
    <w:rsid w:val="00116DB8"/>
    <w:rsid w:val="0012304E"/>
    <w:rsid w:val="0012470F"/>
    <w:rsid w:val="001465E5"/>
    <w:rsid w:val="00151957"/>
    <w:rsid w:val="001557FE"/>
    <w:rsid w:val="001563AE"/>
    <w:rsid w:val="00160378"/>
    <w:rsid w:val="0016690F"/>
    <w:rsid w:val="00171F9E"/>
    <w:rsid w:val="00185D1C"/>
    <w:rsid w:val="00193C53"/>
    <w:rsid w:val="00195077"/>
    <w:rsid w:val="001C2842"/>
    <w:rsid w:val="001C5DF8"/>
    <w:rsid w:val="001D14C8"/>
    <w:rsid w:val="001D4376"/>
    <w:rsid w:val="001D75D9"/>
    <w:rsid w:val="001E72B1"/>
    <w:rsid w:val="001F70AF"/>
    <w:rsid w:val="00212B7E"/>
    <w:rsid w:val="00230173"/>
    <w:rsid w:val="00230596"/>
    <w:rsid w:val="00231378"/>
    <w:rsid w:val="00237FE0"/>
    <w:rsid w:val="002417CE"/>
    <w:rsid w:val="002432FD"/>
    <w:rsid w:val="00243AD7"/>
    <w:rsid w:val="00244783"/>
    <w:rsid w:val="0024503D"/>
    <w:rsid w:val="0024573E"/>
    <w:rsid w:val="00272740"/>
    <w:rsid w:val="00273C83"/>
    <w:rsid w:val="00280196"/>
    <w:rsid w:val="00284E61"/>
    <w:rsid w:val="00293453"/>
    <w:rsid w:val="00294998"/>
    <w:rsid w:val="002969A6"/>
    <w:rsid w:val="002B5722"/>
    <w:rsid w:val="002D2B04"/>
    <w:rsid w:val="002E2F1C"/>
    <w:rsid w:val="002F2512"/>
    <w:rsid w:val="002F4F3A"/>
    <w:rsid w:val="002F6DB4"/>
    <w:rsid w:val="00303612"/>
    <w:rsid w:val="003048BE"/>
    <w:rsid w:val="00310698"/>
    <w:rsid w:val="0031555F"/>
    <w:rsid w:val="003217E6"/>
    <w:rsid w:val="0034608B"/>
    <w:rsid w:val="00350890"/>
    <w:rsid w:val="0035347A"/>
    <w:rsid w:val="00355271"/>
    <w:rsid w:val="00357299"/>
    <w:rsid w:val="00357A9A"/>
    <w:rsid w:val="0036250E"/>
    <w:rsid w:val="00365856"/>
    <w:rsid w:val="00365962"/>
    <w:rsid w:val="00373998"/>
    <w:rsid w:val="00381764"/>
    <w:rsid w:val="00382B21"/>
    <w:rsid w:val="0039321F"/>
    <w:rsid w:val="00394982"/>
    <w:rsid w:val="003A4CC2"/>
    <w:rsid w:val="003C1394"/>
    <w:rsid w:val="003C1AA7"/>
    <w:rsid w:val="003C6711"/>
    <w:rsid w:val="003D2045"/>
    <w:rsid w:val="003E069B"/>
    <w:rsid w:val="003E252B"/>
    <w:rsid w:val="003E2B03"/>
    <w:rsid w:val="003F19B2"/>
    <w:rsid w:val="004054A9"/>
    <w:rsid w:val="004108D8"/>
    <w:rsid w:val="00416AA4"/>
    <w:rsid w:val="004171E9"/>
    <w:rsid w:val="00420D29"/>
    <w:rsid w:val="004212C3"/>
    <w:rsid w:val="004221EA"/>
    <w:rsid w:val="00453739"/>
    <w:rsid w:val="00456E62"/>
    <w:rsid w:val="00460DEC"/>
    <w:rsid w:val="0046173D"/>
    <w:rsid w:val="004728A3"/>
    <w:rsid w:val="004761EB"/>
    <w:rsid w:val="004817EC"/>
    <w:rsid w:val="00483A0E"/>
    <w:rsid w:val="00495802"/>
    <w:rsid w:val="004A3A2D"/>
    <w:rsid w:val="004A43C6"/>
    <w:rsid w:val="004C44D6"/>
    <w:rsid w:val="004C463C"/>
    <w:rsid w:val="004D1595"/>
    <w:rsid w:val="004E47DD"/>
    <w:rsid w:val="004E7B38"/>
    <w:rsid w:val="004F08C9"/>
    <w:rsid w:val="004F3FDE"/>
    <w:rsid w:val="004F61CE"/>
    <w:rsid w:val="004F6AE4"/>
    <w:rsid w:val="00502BED"/>
    <w:rsid w:val="00505F85"/>
    <w:rsid w:val="005067DB"/>
    <w:rsid w:val="005110DE"/>
    <w:rsid w:val="005113FD"/>
    <w:rsid w:val="00513CC1"/>
    <w:rsid w:val="00523DAE"/>
    <w:rsid w:val="005259F4"/>
    <w:rsid w:val="00530EB1"/>
    <w:rsid w:val="00541789"/>
    <w:rsid w:val="00542B19"/>
    <w:rsid w:val="00544F8D"/>
    <w:rsid w:val="00566B9D"/>
    <w:rsid w:val="00572213"/>
    <w:rsid w:val="005777A8"/>
    <w:rsid w:val="00583094"/>
    <w:rsid w:val="00583C5B"/>
    <w:rsid w:val="00594533"/>
    <w:rsid w:val="005B222B"/>
    <w:rsid w:val="005B425B"/>
    <w:rsid w:val="005B4D6D"/>
    <w:rsid w:val="005B69AA"/>
    <w:rsid w:val="005C044F"/>
    <w:rsid w:val="005C3946"/>
    <w:rsid w:val="005C3E7B"/>
    <w:rsid w:val="005C4DB1"/>
    <w:rsid w:val="005C6C1A"/>
    <w:rsid w:val="005D3C39"/>
    <w:rsid w:val="005E06CA"/>
    <w:rsid w:val="005E0CE5"/>
    <w:rsid w:val="005E63F2"/>
    <w:rsid w:val="005E658E"/>
    <w:rsid w:val="005F14BD"/>
    <w:rsid w:val="00607988"/>
    <w:rsid w:val="00617238"/>
    <w:rsid w:val="00623DA5"/>
    <w:rsid w:val="00626475"/>
    <w:rsid w:val="00631979"/>
    <w:rsid w:val="00632DFC"/>
    <w:rsid w:val="006476A9"/>
    <w:rsid w:val="0065235B"/>
    <w:rsid w:val="006558E1"/>
    <w:rsid w:val="00656C82"/>
    <w:rsid w:val="0066168E"/>
    <w:rsid w:val="006622C7"/>
    <w:rsid w:val="0066400A"/>
    <w:rsid w:val="00667A02"/>
    <w:rsid w:val="006742DD"/>
    <w:rsid w:val="00681B29"/>
    <w:rsid w:val="006870EB"/>
    <w:rsid w:val="00695C76"/>
    <w:rsid w:val="006A0722"/>
    <w:rsid w:val="006A27D5"/>
    <w:rsid w:val="006A49AA"/>
    <w:rsid w:val="006A6FED"/>
    <w:rsid w:val="006A7C29"/>
    <w:rsid w:val="006B16A0"/>
    <w:rsid w:val="006B4906"/>
    <w:rsid w:val="006B6A16"/>
    <w:rsid w:val="006E35C9"/>
    <w:rsid w:val="006F01A5"/>
    <w:rsid w:val="00702CBE"/>
    <w:rsid w:val="007113A5"/>
    <w:rsid w:val="007134A8"/>
    <w:rsid w:val="00713562"/>
    <w:rsid w:val="007153A4"/>
    <w:rsid w:val="00715723"/>
    <w:rsid w:val="00723CD2"/>
    <w:rsid w:val="00724F55"/>
    <w:rsid w:val="00732FAA"/>
    <w:rsid w:val="00737222"/>
    <w:rsid w:val="00743CD0"/>
    <w:rsid w:val="00744880"/>
    <w:rsid w:val="00744AE0"/>
    <w:rsid w:val="00746362"/>
    <w:rsid w:val="0075003D"/>
    <w:rsid w:val="00750E72"/>
    <w:rsid w:val="0075175B"/>
    <w:rsid w:val="00757715"/>
    <w:rsid w:val="00771D10"/>
    <w:rsid w:val="00772262"/>
    <w:rsid w:val="00784F5E"/>
    <w:rsid w:val="00790E10"/>
    <w:rsid w:val="0079406C"/>
    <w:rsid w:val="007B620A"/>
    <w:rsid w:val="007D0BB8"/>
    <w:rsid w:val="007E3586"/>
    <w:rsid w:val="007F1F88"/>
    <w:rsid w:val="008023C6"/>
    <w:rsid w:val="00805138"/>
    <w:rsid w:val="00807E6D"/>
    <w:rsid w:val="00816062"/>
    <w:rsid w:val="00817ECF"/>
    <w:rsid w:val="00825AB6"/>
    <w:rsid w:val="00832029"/>
    <w:rsid w:val="00854DD4"/>
    <w:rsid w:val="008565C6"/>
    <w:rsid w:val="00856F1D"/>
    <w:rsid w:val="00865D8B"/>
    <w:rsid w:val="00870A56"/>
    <w:rsid w:val="00877CEE"/>
    <w:rsid w:val="008823B9"/>
    <w:rsid w:val="00885310"/>
    <w:rsid w:val="008A6BCA"/>
    <w:rsid w:val="008C3784"/>
    <w:rsid w:val="008D7F16"/>
    <w:rsid w:val="008E1745"/>
    <w:rsid w:val="008E6F88"/>
    <w:rsid w:val="008E767C"/>
    <w:rsid w:val="008F229D"/>
    <w:rsid w:val="00901964"/>
    <w:rsid w:val="00906F86"/>
    <w:rsid w:val="00907E8E"/>
    <w:rsid w:val="00911D54"/>
    <w:rsid w:val="0091285B"/>
    <w:rsid w:val="00912FE8"/>
    <w:rsid w:val="00915F60"/>
    <w:rsid w:val="00925C40"/>
    <w:rsid w:val="009368EA"/>
    <w:rsid w:val="00936F61"/>
    <w:rsid w:val="00940480"/>
    <w:rsid w:val="0094200B"/>
    <w:rsid w:val="00944BE6"/>
    <w:rsid w:val="0094745F"/>
    <w:rsid w:val="00966A39"/>
    <w:rsid w:val="009734CD"/>
    <w:rsid w:val="00976605"/>
    <w:rsid w:val="00977228"/>
    <w:rsid w:val="009835E5"/>
    <w:rsid w:val="00984DD0"/>
    <w:rsid w:val="00987369"/>
    <w:rsid w:val="0099032C"/>
    <w:rsid w:val="00990CBF"/>
    <w:rsid w:val="009A0D98"/>
    <w:rsid w:val="009B0584"/>
    <w:rsid w:val="009B2F1E"/>
    <w:rsid w:val="009B55A2"/>
    <w:rsid w:val="009C4351"/>
    <w:rsid w:val="009D1C2C"/>
    <w:rsid w:val="009E12F9"/>
    <w:rsid w:val="009E2732"/>
    <w:rsid w:val="00A13232"/>
    <w:rsid w:val="00A13EA8"/>
    <w:rsid w:val="00A14458"/>
    <w:rsid w:val="00A16E3F"/>
    <w:rsid w:val="00A2299B"/>
    <w:rsid w:val="00A234FD"/>
    <w:rsid w:val="00A24D0C"/>
    <w:rsid w:val="00A33F11"/>
    <w:rsid w:val="00A34208"/>
    <w:rsid w:val="00A35592"/>
    <w:rsid w:val="00A42D8F"/>
    <w:rsid w:val="00A644F7"/>
    <w:rsid w:val="00A66C0F"/>
    <w:rsid w:val="00A709C4"/>
    <w:rsid w:val="00A8291B"/>
    <w:rsid w:val="00A82CB3"/>
    <w:rsid w:val="00A87FA7"/>
    <w:rsid w:val="00A95928"/>
    <w:rsid w:val="00A96ADF"/>
    <w:rsid w:val="00AA6ADE"/>
    <w:rsid w:val="00AA6B46"/>
    <w:rsid w:val="00AB356F"/>
    <w:rsid w:val="00AB6231"/>
    <w:rsid w:val="00AB7C4E"/>
    <w:rsid w:val="00AD13C0"/>
    <w:rsid w:val="00AE21EF"/>
    <w:rsid w:val="00AE5BEF"/>
    <w:rsid w:val="00AE6CF3"/>
    <w:rsid w:val="00AE73BE"/>
    <w:rsid w:val="00AF53D7"/>
    <w:rsid w:val="00B10E90"/>
    <w:rsid w:val="00B163C3"/>
    <w:rsid w:val="00B24A39"/>
    <w:rsid w:val="00B31507"/>
    <w:rsid w:val="00B32CC6"/>
    <w:rsid w:val="00B4392D"/>
    <w:rsid w:val="00B47641"/>
    <w:rsid w:val="00B47FB7"/>
    <w:rsid w:val="00B577C4"/>
    <w:rsid w:val="00B61EAB"/>
    <w:rsid w:val="00B628C5"/>
    <w:rsid w:val="00B66AC0"/>
    <w:rsid w:val="00B6711D"/>
    <w:rsid w:val="00B71ED1"/>
    <w:rsid w:val="00B72C6E"/>
    <w:rsid w:val="00B83B36"/>
    <w:rsid w:val="00B916D8"/>
    <w:rsid w:val="00BA3F5E"/>
    <w:rsid w:val="00BA49DC"/>
    <w:rsid w:val="00BA5894"/>
    <w:rsid w:val="00BA71B2"/>
    <w:rsid w:val="00BA7693"/>
    <w:rsid w:val="00BB12C1"/>
    <w:rsid w:val="00BB2725"/>
    <w:rsid w:val="00BB7BAA"/>
    <w:rsid w:val="00BC028F"/>
    <w:rsid w:val="00BC3889"/>
    <w:rsid w:val="00BC669C"/>
    <w:rsid w:val="00BD6730"/>
    <w:rsid w:val="00BE04D9"/>
    <w:rsid w:val="00BF0CF1"/>
    <w:rsid w:val="00BF1AB4"/>
    <w:rsid w:val="00BF51E1"/>
    <w:rsid w:val="00BF5786"/>
    <w:rsid w:val="00C00270"/>
    <w:rsid w:val="00C075BA"/>
    <w:rsid w:val="00C11765"/>
    <w:rsid w:val="00C17DC5"/>
    <w:rsid w:val="00C22A3C"/>
    <w:rsid w:val="00C2358C"/>
    <w:rsid w:val="00C31B59"/>
    <w:rsid w:val="00C346D3"/>
    <w:rsid w:val="00C373FF"/>
    <w:rsid w:val="00C43179"/>
    <w:rsid w:val="00C43FA2"/>
    <w:rsid w:val="00C4623C"/>
    <w:rsid w:val="00C50FF7"/>
    <w:rsid w:val="00C51662"/>
    <w:rsid w:val="00C610F2"/>
    <w:rsid w:val="00C63D26"/>
    <w:rsid w:val="00C64CD8"/>
    <w:rsid w:val="00C670E4"/>
    <w:rsid w:val="00C72A6B"/>
    <w:rsid w:val="00C77D8C"/>
    <w:rsid w:val="00C92295"/>
    <w:rsid w:val="00C93CF4"/>
    <w:rsid w:val="00C94566"/>
    <w:rsid w:val="00C979A5"/>
    <w:rsid w:val="00CA2E4A"/>
    <w:rsid w:val="00CD19BF"/>
    <w:rsid w:val="00CD26BD"/>
    <w:rsid w:val="00CD3CF3"/>
    <w:rsid w:val="00CD4329"/>
    <w:rsid w:val="00CD7038"/>
    <w:rsid w:val="00CD76FD"/>
    <w:rsid w:val="00CE2EE4"/>
    <w:rsid w:val="00CE494A"/>
    <w:rsid w:val="00CE6499"/>
    <w:rsid w:val="00CF0CAA"/>
    <w:rsid w:val="00D02F14"/>
    <w:rsid w:val="00D06D82"/>
    <w:rsid w:val="00D139D9"/>
    <w:rsid w:val="00D15D8C"/>
    <w:rsid w:val="00D2251E"/>
    <w:rsid w:val="00D26735"/>
    <w:rsid w:val="00D273AB"/>
    <w:rsid w:val="00D31B17"/>
    <w:rsid w:val="00D355C0"/>
    <w:rsid w:val="00D60567"/>
    <w:rsid w:val="00D640B7"/>
    <w:rsid w:val="00D66C13"/>
    <w:rsid w:val="00D750BF"/>
    <w:rsid w:val="00D811BD"/>
    <w:rsid w:val="00D85C44"/>
    <w:rsid w:val="00D91CE3"/>
    <w:rsid w:val="00D96289"/>
    <w:rsid w:val="00DA1C98"/>
    <w:rsid w:val="00DB1DE4"/>
    <w:rsid w:val="00DB4041"/>
    <w:rsid w:val="00DC2928"/>
    <w:rsid w:val="00DC73F7"/>
    <w:rsid w:val="00DD317B"/>
    <w:rsid w:val="00DD5F98"/>
    <w:rsid w:val="00DD64B9"/>
    <w:rsid w:val="00DD78BB"/>
    <w:rsid w:val="00DE2ED5"/>
    <w:rsid w:val="00DE3BFD"/>
    <w:rsid w:val="00DE6A03"/>
    <w:rsid w:val="00DF3E2E"/>
    <w:rsid w:val="00E00D87"/>
    <w:rsid w:val="00E06126"/>
    <w:rsid w:val="00E07B3A"/>
    <w:rsid w:val="00E100B4"/>
    <w:rsid w:val="00E25A03"/>
    <w:rsid w:val="00E30EBF"/>
    <w:rsid w:val="00E46C03"/>
    <w:rsid w:val="00E500E1"/>
    <w:rsid w:val="00E54E35"/>
    <w:rsid w:val="00E5788B"/>
    <w:rsid w:val="00E94B84"/>
    <w:rsid w:val="00E9755C"/>
    <w:rsid w:val="00EA1A3D"/>
    <w:rsid w:val="00EA4A2B"/>
    <w:rsid w:val="00EA4DFB"/>
    <w:rsid w:val="00EB0221"/>
    <w:rsid w:val="00EC748F"/>
    <w:rsid w:val="00EC7C37"/>
    <w:rsid w:val="00ED230E"/>
    <w:rsid w:val="00ED258A"/>
    <w:rsid w:val="00ED2B41"/>
    <w:rsid w:val="00EE02CC"/>
    <w:rsid w:val="00EE0A53"/>
    <w:rsid w:val="00EE2CDE"/>
    <w:rsid w:val="00EF2782"/>
    <w:rsid w:val="00EF5D09"/>
    <w:rsid w:val="00F069A7"/>
    <w:rsid w:val="00F10675"/>
    <w:rsid w:val="00F23E6E"/>
    <w:rsid w:val="00F2658E"/>
    <w:rsid w:val="00F31B4F"/>
    <w:rsid w:val="00F337B8"/>
    <w:rsid w:val="00F54636"/>
    <w:rsid w:val="00F60418"/>
    <w:rsid w:val="00F6322C"/>
    <w:rsid w:val="00F73B7F"/>
    <w:rsid w:val="00F74161"/>
    <w:rsid w:val="00F7441A"/>
    <w:rsid w:val="00F942EB"/>
    <w:rsid w:val="00F95B65"/>
    <w:rsid w:val="00F95DFA"/>
    <w:rsid w:val="00F97CEF"/>
    <w:rsid w:val="00FA2D07"/>
    <w:rsid w:val="00FA72F6"/>
    <w:rsid w:val="00FC0B6E"/>
    <w:rsid w:val="00FC20FD"/>
    <w:rsid w:val="00FD07BD"/>
    <w:rsid w:val="00FF230F"/>
    <w:rsid w:val="00FF5B50"/>
    <w:rsid w:val="00FF5F4C"/>
    <w:rsid w:val="00FF7733"/>
    <w:rsid w:val="6AD6690F"/>
    <w:rsid w:val="76A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2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0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0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Rosemary Nelson</cp:lastModifiedBy>
  <cp:revision>2</cp:revision>
  <cp:lastPrinted>2013-08-07T12:46:00Z</cp:lastPrinted>
  <dcterms:created xsi:type="dcterms:W3CDTF">2017-02-10T20:17:00Z</dcterms:created>
  <dcterms:modified xsi:type="dcterms:W3CDTF">2017-02-10T20:17:00Z</dcterms:modified>
</cp:coreProperties>
</file>