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1732"/>
        <w:gridCol w:w="788"/>
        <w:gridCol w:w="3420"/>
        <w:gridCol w:w="2610"/>
        <w:gridCol w:w="3168"/>
      </w:tblGrid>
      <w:tr w:rsidR="0039321F" w:rsidRPr="006512A7" w14:paraId="02DE501F" w14:textId="77777777" w:rsidTr="76AF291C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476AC8B3" w14:textId="6AD6690F" w:rsidR="0039321F" w:rsidRPr="006512A7" w:rsidRDefault="6AD6690F" w:rsidP="0039321F">
            <w:pPr>
              <w:spacing w:after="0" w:line="240" w:lineRule="auto"/>
            </w:pPr>
            <w:r w:rsidRPr="6AD6690F">
              <w:rPr>
                <w:b/>
                <w:bCs/>
                <w:u w:val="single"/>
              </w:rPr>
              <w:t>Grade Level:</w:t>
            </w:r>
            <w:r>
              <w:t xml:space="preserve">      8</w:t>
            </w:r>
          </w:p>
          <w:p w14:paraId="06607B49" w14:textId="77777777"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14:paraId="28A6D8DB" w14:textId="26529F5D" w:rsidR="0039321F" w:rsidRPr="006512A7" w:rsidRDefault="76AF291C" w:rsidP="00607988">
            <w:pPr>
              <w:spacing w:after="0" w:line="240" w:lineRule="auto"/>
            </w:pPr>
            <w:r w:rsidRPr="76AF291C">
              <w:rPr>
                <w:b/>
                <w:bCs/>
                <w:u w:val="single"/>
              </w:rPr>
              <w:t>Teacher/Room</w:t>
            </w:r>
            <w:r w:rsidR="00212B7E">
              <w:t>:        Dr. Nelson Room 1</w:t>
            </w:r>
            <w:r w:rsidR="00C64CD8">
              <w:t>49</w:t>
            </w:r>
            <w:r>
              <w:t xml:space="preserve">                                              Week of:   </w:t>
            </w:r>
            <w:r w:rsidR="00C64CD8">
              <w:t>8/</w:t>
            </w:r>
            <w:r w:rsidR="00607988">
              <w:t>8</w:t>
            </w:r>
            <w:r w:rsidR="00C64CD8">
              <w:t>/16</w:t>
            </w:r>
          </w:p>
        </w:tc>
      </w:tr>
      <w:tr w:rsidR="00966A39" w14:paraId="6C60FEF5" w14:textId="77777777" w:rsidTr="76AF291C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7FDB2327" w14:textId="4B21C0FE" w:rsidR="00AB6231" w:rsidRPr="00607988" w:rsidRDefault="76AF291C" w:rsidP="00C64CD8">
            <w:pPr>
              <w:spacing w:after="0" w:line="240" w:lineRule="auto"/>
              <w:rPr>
                <w:sz w:val="24"/>
                <w:szCs w:val="24"/>
              </w:rPr>
            </w:pPr>
            <w:r w:rsidRPr="76AF291C">
              <w:rPr>
                <w:b/>
                <w:bCs/>
                <w:sz w:val="24"/>
                <w:szCs w:val="24"/>
              </w:rPr>
              <w:t>Unit Vocabulary</w:t>
            </w:r>
            <w:r w:rsidRPr="00C11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607988">
              <w:rPr>
                <w:rFonts w:ascii="Times New Roman" w:hAnsi="Times New Roman"/>
                <w:bCs/>
                <w:sz w:val="24"/>
                <w:szCs w:val="24"/>
              </w:rPr>
              <w:t xml:space="preserve">genteel, lockjaw, </w:t>
            </w:r>
            <w:proofErr w:type="spellStart"/>
            <w:r w:rsidR="00607988">
              <w:rPr>
                <w:rFonts w:ascii="Times New Roman" w:hAnsi="Times New Roman"/>
                <w:bCs/>
                <w:sz w:val="24"/>
                <w:szCs w:val="24"/>
              </w:rPr>
              <w:t>chiffarobe</w:t>
            </w:r>
            <w:proofErr w:type="spellEnd"/>
            <w:r w:rsidR="00607988">
              <w:rPr>
                <w:rFonts w:ascii="Times New Roman" w:hAnsi="Times New Roman"/>
                <w:bCs/>
                <w:sz w:val="24"/>
                <w:szCs w:val="24"/>
              </w:rPr>
              <w:t xml:space="preserve">, trestle, </w:t>
            </w:r>
            <w:proofErr w:type="spellStart"/>
            <w:r w:rsidR="00607988">
              <w:rPr>
                <w:rFonts w:ascii="Times New Roman" w:hAnsi="Times New Roman"/>
                <w:bCs/>
                <w:sz w:val="24"/>
                <w:szCs w:val="24"/>
              </w:rPr>
              <w:t>privie</w:t>
            </w:r>
            <w:proofErr w:type="spellEnd"/>
            <w:r w:rsidR="00607988">
              <w:rPr>
                <w:rFonts w:ascii="Times New Roman" w:hAnsi="Times New Roman"/>
                <w:bCs/>
                <w:sz w:val="24"/>
                <w:szCs w:val="24"/>
              </w:rPr>
              <w:t>, pottage, buster, suffragette, arbor, booger</w:t>
            </w:r>
          </w:p>
        </w:tc>
      </w:tr>
      <w:tr w:rsidR="00771D10" w14:paraId="36D79BA0" w14:textId="77777777" w:rsidTr="76AF291C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62BCD0DE" w14:textId="75D830D0" w:rsidR="00771D10" w:rsidRDefault="6AD6690F" w:rsidP="00F106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6AD6690F">
              <w:rPr>
                <w:b/>
                <w:bCs/>
                <w:sz w:val="24"/>
                <w:szCs w:val="24"/>
              </w:rPr>
              <w:t>Instructional Strategies Used:   Lectures, Peer Work, Independent Work</w:t>
            </w:r>
          </w:p>
        </w:tc>
      </w:tr>
      <w:tr w:rsidR="003C1394" w:rsidRPr="006512A7" w14:paraId="117BDBD4" w14:textId="77777777" w:rsidTr="006B6A16">
        <w:tc>
          <w:tcPr>
            <w:tcW w:w="2898" w:type="dxa"/>
            <w:shd w:val="clear" w:color="auto" w:fill="auto"/>
          </w:tcPr>
          <w:p w14:paraId="35B5A70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956D9D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420" w:type="dxa"/>
            <w:shd w:val="clear" w:color="auto" w:fill="auto"/>
          </w:tcPr>
          <w:p w14:paraId="1C78E343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610" w:type="dxa"/>
            <w:shd w:val="clear" w:color="auto" w:fill="auto"/>
          </w:tcPr>
          <w:p w14:paraId="37C779E4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3168" w:type="dxa"/>
            <w:shd w:val="clear" w:color="auto" w:fill="auto"/>
          </w:tcPr>
          <w:p w14:paraId="22304E4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14:paraId="33D15B22" w14:textId="77777777" w:rsidTr="006B6A16">
        <w:trPr>
          <w:trHeight w:val="746"/>
        </w:trPr>
        <w:tc>
          <w:tcPr>
            <w:tcW w:w="2898" w:type="dxa"/>
            <w:shd w:val="clear" w:color="auto" w:fill="auto"/>
          </w:tcPr>
          <w:p w14:paraId="752119E7" w14:textId="77777777" w:rsidR="00607988" w:rsidRPr="001C2842" w:rsidRDefault="00607988" w:rsidP="00607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11EBABDB" w14:textId="77777777" w:rsidR="00607988" w:rsidRPr="001C2842" w:rsidRDefault="00607988" w:rsidP="00607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hAnsi="Times New Roman"/>
                <w:b/>
                <w:sz w:val="20"/>
                <w:szCs w:val="20"/>
              </w:rPr>
              <w:t>ELACC8RI2:</w:t>
            </w:r>
            <w:r w:rsidRPr="001C2842">
              <w:rPr>
                <w:rFonts w:ascii="Times New Roman" w:hAnsi="Times New Roman"/>
                <w:sz w:val="20"/>
                <w:szCs w:val="20"/>
              </w:rPr>
              <w:t xml:space="preserve"> Determine the central idea of a text and analyze its development over the course of the text, including its relationship to supporting ideas; provide an objective summary of the text.</w:t>
            </w:r>
          </w:p>
          <w:p w14:paraId="192CAAA1" w14:textId="77777777" w:rsidR="00607988" w:rsidRPr="001C2842" w:rsidRDefault="00607988" w:rsidP="00607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hAnsi="Times New Roman"/>
                <w:b/>
                <w:sz w:val="20"/>
                <w:szCs w:val="20"/>
              </w:rPr>
              <w:t>ELACC8RI3:</w:t>
            </w:r>
            <w:r w:rsidRPr="001C2842">
              <w:rPr>
                <w:rFonts w:ascii="Times New Roman" w:hAnsi="Times New Roman"/>
                <w:sz w:val="20"/>
                <w:szCs w:val="20"/>
              </w:rPr>
              <w:t xml:space="preserve"> Analyze how a texts makes connections among and distinctions between individuals, ideas, or events (e.g., through comparisons, analogies, or categories).</w:t>
            </w:r>
          </w:p>
          <w:p w14:paraId="619AB38F" w14:textId="77777777" w:rsidR="00607988" w:rsidRPr="001C2842" w:rsidRDefault="00607988" w:rsidP="00607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hAnsi="Times New Roman"/>
                <w:b/>
                <w:sz w:val="20"/>
                <w:szCs w:val="20"/>
              </w:rPr>
              <w:t>ELACC8W10:</w:t>
            </w:r>
            <w:r w:rsidRPr="001C2842">
              <w:rPr>
                <w:rFonts w:ascii="Times New Roman" w:hAnsi="Times New Roman"/>
                <w:sz w:val="20"/>
                <w:szCs w:val="20"/>
              </w:rPr>
              <w:t xml:space="preserve"> Write routinely over extended time frames and shorter time frames for a range of discipline-specific tasks, purposes, and audiences.</w:t>
            </w:r>
          </w:p>
          <w:p w14:paraId="07895686" w14:textId="151BF919" w:rsidR="008565C6" w:rsidRPr="00F10675" w:rsidRDefault="00607988" w:rsidP="00230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hAnsi="Times New Roman"/>
                <w:b/>
                <w:sz w:val="20"/>
                <w:szCs w:val="20"/>
              </w:rPr>
              <w:t>ELACC8SL1:</w:t>
            </w:r>
            <w:r w:rsidRPr="001C2842">
              <w:rPr>
                <w:rFonts w:ascii="Times New Roman" w:hAnsi="Times New Roman"/>
                <w:sz w:val="20"/>
                <w:szCs w:val="20"/>
              </w:rPr>
              <w:t xml:space="preserve"> Engage effectively in a range of collaborative discussions (one-on-one, in groups, and teacher-led) with diverse partners on grade 8 topics and texts, building on others’ ideas and expressing their own clearly.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602A122" w14:textId="77777777" w:rsidR="00212B7E" w:rsidRDefault="00212B7E" w:rsidP="00212B7E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</w:rPr>
              <w:t>Common Core Standard(s)</w:t>
            </w:r>
            <w:r w:rsidRPr="76AF291C">
              <w:rPr>
                <w:rFonts w:ascii="Times New Roman" w:eastAsia="Times New Roman" w:hAnsi="Times New Roman"/>
              </w:rPr>
              <w:t>:</w:t>
            </w:r>
          </w:p>
          <w:p w14:paraId="29541264" w14:textId="2A400FF6" w:rsidR="008023C6" w:rsidRPr="008023C6" w:rsidRDefault="008023C6" w:rsidP="0080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3C6">
              <w:rPr>
                <w:rFonts w:ascii="Times New Roman" w:hAnsi="Times New Roman"/>
                <w:b/>
                <w:sz w:val="20"/>
                <w:szCs w:val="20"/>
              </w:rPr>
              <w:t>ELACC8W10:</w:t>
            </w:r>
            <w:r w:rsidRPr="00802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23C6">
              <w:rPr>
                <w:rFonts w:ascii="Times New Roman" w:hAnsi="Times New Roman"/>
                <w:sz w:val="20"/>
                <w:szCs w:val="20"/>
              </w:rPr>
              <w:t>Write routinely over extended and shorter time frames for a range of discipline-specific tasks, purposes, and audiences.</w:t>
            </w:r>
          </w:p>
          <w:p w14:paraId="1952589A" w14:textId="77777777" w:rsidR="008023C6" w:rsidRPr="008023C6" w:rsidRDefault="008023C6" w:rsidP="0080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3C6">
              <w:rPr>
                <w:rFonts w:ascii="Times New Roman" w:hAnsi="Times New Roman"/>
                <w:b/>
                <w:sz w:val="20"/>
                <w:szCs w:val="20"/>
              </w:rPr>
              <w:t>ELACC8L4:</w:t>
            </w:r>
            <w:r w:rsidRPr="008023C6">
              <w:rPr>
                <w:rFonts w:ascii="Times New Roman" w:hAnsi="Times New Roman"/>
                <w:sz w:val="20"/>
                <w:szCs w:val="20"/>
              </w:rPr>
              <w:t xml:space="preserve"> Determine or clarify the meaning of unknown and multiple-meaning words or phrases based on grade 8 reading and content, choosing flexibly from a range of strategies.</w:t>
            </w:r>
          </w:p>
          <w:p w14:paraId="52749945" w14:textId="12065E76" w:rsidR="00A95928" w:rsidRPr="00A95928" w:rsidRDefault="00A95928" w:rsidP="008023C6">
            <w:pPr>
              <w:spacing w:after="0" w:line="240" w:lineRule="auto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14:paraId="0D942979" w14:textId="77777777" w:rsidR="00212B7E" w:rsidRPr="00DA1C98" w:rsidRDefault="00212B7E" w:rsidP="0021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DA1C98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7DE45FFB" w14:textId="77777777" w:rsidR="006B6A16" w:rsidRPr="006B6A16" w:rsidRDefault="006B6A16" w:rsidP="006B6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A16">
              <w:rPr>
                <w:rFonts w:ascii="Times New Roman" w:hAnsi="Times New Roman"/>
                <w:b/>
                <w:sz w:val="20"/>
                <w:szCs w:val="20"/>
              </w:rPr>
              <w:t>ELACC8RI6:</w:t>
            </w:r>
            <w:r w:rsidRPr="006B6A16">
              <w:rPr>
                <w:rFonts w:ascii="Times New Roman" w:hAnsi="Times New Roman"/>
                <w:sz w:val="20"/>
                <w:szCs w:val="20"/>
              </w:rPr>
              <w:t xml:space="preserve"> Determine an author’s point of view or purpose in a text and analyze how the author acknowledges and responds to conflicting evidence or viewpoints.</w:t>
            </w:r>
          </w:p>
          <w:p w14:paraId="3D431F56" w14:textId="77777777" w:rsidR="006B6A16" w:rsidRPr="006B6A16" w:rsidRDefault="006B6A16" w:rsidP="006B6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A16">
              <w:rPr>
                <w:rFonts w:ascii="Times New Roman" w:hAnsi="Times New Roman"/>
                <w:b/>
                <w:sz w:val="20"/>
                <w:szCs w:val="20"/>
              </w:rPr>
              <w:t>ELACC8W10:</w:t>
            </w:r>
            <w:r w:rsidRPr="006B6A16">
              <w:rPr>
                <w:rFonts w:ascii="Times New Roman" w:hAnsi="Times New Roman"/>
                <w:sz w:val="20"/>
                <w:szCs w:val="20"/>
              </w:rPr>
              <w:t xml:space="preserve"> Write routinely over extended time frames and shorter time frames for a range of discipline-specific tasks, purposes, and audiences.</w:t>
            </w:r>
          </w:p>
          <w:p w14:paraId="53160985" w14:textId="77777777" w:rsidR="006B6A16" w:rsidRPr="006B6A16" w:rsidRDefault="006B6A16" w:rsidP="006B6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A16">
              <w:rPr>
                <w:rFonts w:ascii="Times New Roman" w:hAnsi="Times New Roman"/>
                <w:b/>
                <w:sz w:val="20"/>
                <w:szCs w:val="20"/>
              </w:rPr>
              <w:t>ELACC8SL1:</w:t>
            </w:r>
            <w:r w:rsidRPr="006B6A16">
              <w:rPr>
                <w:rFonts w:ascii="Times New Roman" w:hAnsi="Times New Roman"/>
                <w:sz w:val="20"/>
                <w:szCs w:val="20"/>
              </w:rPr>
              <w:t xml:space="preserve"> Engage effectively in a range of collaborative discussions (one-on-one, in groups, and teacher-led) with diverse partners on grade 8 topics and texts, building on others’ ideas and expressing their own clearly.</w:t>
            </w:r>
          </w:p>
          <w:p w14:paraId="568B3E64" w14:textId="77777777" w:rsidR="00DA1C98" w:rsidRPr="00DA1C98" w:rsidRDefault="00DA1C98" w:rsidP="00DA1C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745899" w14:textId="58321249" w:rsidR="0039321F" w:rsidRPr="006512A7" w:rsidRDefault="0039321F" w:rsidP="00212B7E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14:paraId="3C7BB181" w14:textId="77777777" w:rsidR="001C2842" w:rsidRPr="00DA1C98" w:rsidRDefault="001C2842" w:rsidP="001C2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DA1C98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5C9F364B" w14:textId="77777777" w:rsidR="00632DFC" w:rsidRPr="00632DFC" w:rsidRDefault="00632DFC" w:rsidP="00632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DFC">
              <w:rPr>
                <w:rFonts w:ascii="Times New Roman" w:hAnsi="Times New Roman"/>
                <w:b/>
                <w:sz w:val="20"/>
                <w:szCs w:val="20"/>
              </w:rPr>
              <w:t>ELACC8L1:</w:t>
            </w:r>
            <w:r w:rsidRPr="00632DFC">
              <w:rPr>
                <w:rFonts w:ascii="Times New Roman" w:hAnsi="Times New Roman"/>
                <w:sz w:val="20"/>
                <w:szCs w:val="20"/>
              </w:rPr>
              <w:t xml:space="preserve"> Demonstrate command of the conventions of standard English grammar and usage when writing or speaking.</w:t>
            </w:r>
          </w:p>
          <w:p w14:paraId="163EE5F7" w14:textId="77777777" w:rsidR="00632DFC" w:rsidRPr="00632DFC" w:rsidRDefault="00632DFC" w:rsidP="00632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DFC">
              <w:rPr>
                <w:rFonts w:ascii="Times New Roman" w:hAnsi="Times New Roman"/>
                <w:b/>
                <w:sz w:val="20"/>
                <w:szCs w:val="20"/>
              </w:rPr>
              <w:t>ELACC8W10:</w:t>
            </w:r>
            <w:r w:rsidRPr="00632DFC">
              <w:rPr>
                <w:rFonts w:ascii="Times New Roman" w:hAnsi="Times New Roman"/>
                <w:sz w:val="20"/>
                <w:szCs w:val="20"/>
              </w:rPr>
              <w:t xml:space="preserve"> Write routinely over extended time frames and shorter time frames for a range of discipline-specific tasks, purposes, and audiences.</w:t>
            </w:r>
          </w:p>
          <w:p w14:paraId="7FEA3BBF" w14:textId="6682A187" w:rsidR="00AB6231" w:rsidRPr="006512A7" w:rsidRDefault="00AB6231" w:rsidP="00212B7E">
            <w:pPr>
              <w:spacing w:after="0" w:line="240" w:lineRule="auto"/>
            </w:pPr>
          </w:p>
        </w:tc>
        <w:tc>
          <w:tcPr>
            <w:tcW w:w="3168" w:type="dxa"/>
            <w:shd w:val="clear" w:color="auto" w:fill="auto"/>
          </w:tcPr>
          <w:p w14:paraId="12929001" w14:textId="77777777" w:rsidR="0012470F" w:rsidRPr="001C2842" w:rsidRDefault="0012470F" w:rsidP="00124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1BAB3515" w14:textId="77777777" w:rsidR="0012470F" w:rsidRPr="001C2842" w:rsidRDefault="0012470F" w:rsidP="00124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hAnsi="Times New Roman"/>
                <w:b/>
                <w:sz w:val="20"/>
                <w:szCs w:val="20"/>
              </w:rPr>
              <w:t>ELACC8RI2:</w:t>
            </w:r>
            <w:r w:rsidRPr="001C2842">
              <w:rPr>
                <w:rFonts w:ascii="Times New Roman" w:hAnsi="Times New Roman"/>
                <w:sz w:val="20"/>
                <w:szCs w:val="20"/>
              </w:rPr>
              <w:t xml:space="preserve"> Determine the central idea of a text and analyze its development over the course of the text, including its relationship to supporting ideas; provide an objective summary of the text.</w:t>
            </w:r>
          </w:p>
          <w:p w14:paraId="12201B62" w14:textId="77777777" w:rsidR="0012470F" w:rsidRPr="001C2842" w:rsidRDefault="0012470F" w:rsidP="00124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hAnsi="Times New Roman"/>
                <w:b/>
                <w:sz w:val="20"/>
                <w:szCs w:val="20"/>
              </w:rPr>
              <w:t>ELACC8RI3:</w:t>
            </w:r>
            <w:r w:rsidRPr="001C2842">
              <w:rPr>
                <w:rFonts w:ascii="Times New Roman" w:hAnsi="Times New Roman"/>
                <w:sz w:val="20"/>
                <w:szCs w:val="20"/>
              </w:rPr>
              <w:t xml:space="preserve"> Analyze how a texts makes connections among and distinctions between individuals, ideas, or events (e.g., through comparisons, analogies, or categories).</w:t>
            </w:r>
          </w:p>
          <w:p w14:paraId="74C72D47" w14:textId="77777777" w:rsidR="0012470F" w:rsidRPr="001C2842" w:rsidRDefault="0012470F" w:rsidP="00124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hAnsi="Times New Roman"/>
                <w:b/>
                <w:sz w:val="20"/>
                <w:szCs w:val="20"/>
              </w:rPr>
              <w:t>ELACC8W10:</w:t>
            </w:r>
            <w:r w:rsidRPr="001C2842">
              <w:rPr>
                <w:rFonts w:ascii="Times New Roman" w:hAnsi="Times New Roman"/>
                <w:sz w:val="20"/>
                <w:szCs w:val="20"/>
              </w:rPr>
              <w:t xml:space="preserve"> Write routinely over extended time frames and shorter time frames for a range of discipline-specific tasks, purposes, and audiences.</w:t>
            </w:r>
          </w:p>
          <w:p w14:paraId="72DF7680" w14:textId="18210338" w:rsidR="0039321F" w:rsidRPr="006512A7" w:rsidRDefault="0012470F" w:rsidP="0012470F">
            <w:pPr>
              <w:spacing w:after="0" w:line="240" w:lineRule="auto"/>
            </w:pPr>
            <w:r w:rsidRPr="001C2842">
              <w:rPr>
                <w:rFonts w:ascii="Times New Roman" w:hAnsi="Times New Roman"/>
                <w:b/>
                <w:sz w:val="20"/>
                <w:szCs w:val="20"/>
              </w:rPr>
              <w:t>ELACC8SL1:</w:t>
            </w:r>
            <w:r w:rsidRPr="001C2842">
              <w:rPr>
                <w:rFonts w:ascii="Times New Roman" w:hAnsi="Times New Roman"/>
                <w:sz w:val="20"/>
                <w:szCs w:val="20"/>
              </w:rPr>
              <w:t xml:space="preserve"> Engage effectively in a range of collaborative discussions (one-on-one, in groups, and teacher-led) with diverse partners on grade 8 topics and texts, building on others’ ideas and expressing their own clearly.</w:t>
            </w:r>
          </w:p>
        </w:tc>
      </w:tr>
      <w:tr w:rsidR="003C1394" w:rsidRPr="006512A7" w14:paraId="6E1B05FA" w14:textId="77777777" w:rsidTr="006B6A16">
        <w:trPr>
          <w:trHeight w:val="638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14:paraId="3D533A4D" w14:textId="68A1E646" w:rsidR="008565C6" w:rsidRPr="00C64CD8" w:rsidRDefault="00607988" w:rsidP="00C64CD8">
            <w:pPr>
              <w:spacing w:after="0" w:line="240" w:lineRule="auto"/>
              <w:rPr>
                <w:rFonts w:ascii="Times New Roman" w:hAnsi="Times New Roman"/>
              </w:rPr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can: </w:t>
            </w:r>
            <w:r w:rsidRPr="001C2842">
              <w:rPr>
                <w:rFonts w:ascii="Times New Roman" w:hAnsi="Times New Roman"/>
                <w:sz w:val="20"/>
                <w:szCs w:val="20"/>
              </w:rPr>
              <w:t>identify the elements of autobiographical genre.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1C2EB9" w14:textId="4293F7B6" w:rsidR="006A0722" w:rsidRPr="00C51662" w:rsidRDefault="00C64CD8" w:rsidP="008023C6">
            <w:pPr>
              <w:spacing w:after="0" w:line="240" w:lineRule="auto"/>
            </w:pPr>
            <w:r w:rsidRPr="00C64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Objective: </w:t>
            </w:r>
            <w:r w:rsidRPr="008023C6">
              <w:rPr>
                <w:rFonts w:ascii="Times New Roman" w:eastAsia="Times New Roman" w:hAnsi="Times New Roman"/>
                <w:bCs/>
                <w:sz w:val="20"/>
                <w:szCs w:val="20"/>
              </w:rPr>
              <w:t>I Can</w:t>
            </w:r>
            <w:r w:rsidR="008023C6"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802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23C6" w:rsidRPr="008023C6">
              <w:rPr>
                <w:sz w:val="20"/>
                <w:szCs w:val="20"/>
              </w:rPr>
              <w:t>distinguish the differences in the types of characters.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7FB5E602" w14:textId="6326A374" w:rsidR="006A0722" w:rsidRPr="00C51662" w:rsidRDefault="00212B7E" w:rsidP="006B6A16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can: </w:t>
            </w:r>
            <w:r w:rsidR="006B6A16" w:rsidRPr="006B6A16">
              <w:rPr>
                <w:sz w:val="20"/>
                <w:szCs w:val="20"/>
              </w:rPr>
              <w:t>compare different au</w:t>
            </w:r>
            <w:r w:rsidR="006B6A16">
              <w:rPr>
                <w:sz w:val="20"/>
                <w:szCs w:val="20"/>
              </w:rPr>
              <w:t>thors writing in the same genre.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0574A770" w14:textId="7991F4E4" w:rsidR="006A0722" w:rsidRPr="00C51662" w:rsidRDefault="00212B7E" w:rsidP="006B6A16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can: </w:t>
            </w:r>
            <w:r w:rsidR="006B6A16">
              <w:rPr>
                <w:rFonts w:ascii="Times New Roman" w:eastAsia="Times New Roman" w:hAnsi="Times New Roman"/>
                <w:sz w:val="20"/>
                <w:szCs w:val="20"/>
              </w:rPr>
              <w:t xml:space="preserve">master the use of </w:t>
            </w:r>
            <w:r w:rsidR="00632DFC">
              <w:rPr>
                <w:rFonts w:ascii="Times New Roman" w:eastAsia="Times New Roman" w:hAnsi="Times New Roman"/>
                <w:sz w:val="20"/>
                <w:szCs w:val="20"/>
              </w:rPr>
              <w:t>verbal’s</w:t>
            </w:r>
            <w:r w:rsidR="006B6A16">
              <w:rPr>
                <w:rFonts w:ascii="Times New Roman" w:eastAsia="Times New Roman" w:hAnsi="Times New Roman"/>
                <w:sz w:val="20"/>
                <w:szCs w:val="20"/>
              </w:rPr>
              <w:t xml:space="preserve"> in my writing.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2C7CBEC4" w14:textId="286CD10E" w:rsidR="00915F60" w:rsidRPr="00C51662" w:rsidRDefault="00212B7E" w:rsidP="0012470F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can: </w:t>
            </w:r>
            <w:r w:rsidR="0012470F">
              <w:rPr>
                <w:rFonts w:ascii="Times New Roman" w:hAnsi="Times New Roman"/>
                <w:sz w:val="20"/>
                <w:szCs w:val="20"/>
              </w:rPr>
              <w:t>work to catch up on the work assigned</w:t>
            </w:r>
            <w:r w:rsidR="001C2842" w:rsidRPr="001C28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C1394" w:rsidRPr="006512A7" w14:paraId="542D093A" w14:textId="77777777" w:rsidTr="006B6A16">
        <w:trPr>
          <w:trHeight w:val="1268"/>
        </w:trPr>
        <w:tc>
          <w:tcPr>
            <w:tcW w:w="2898" w:type="dxa"/>
            <w:shd w:val="clear" w:color="auto" w:fill="auto"/>
          </w:tcPr>
          <w:p w14:paraId="7EC6336B" w14:textId="4E8D3A31" w:rsidR="00F31B4F" w:rsidRPr="00483A0E" w:rsidRDefault="00F31B4F" w:rsidP="00F31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Mini Lesson: 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 xml:space="preserve">Students will complete warm up one revising/editing technique of essay. Class will explore the genre of the novel. Students will create a Cold Sassy Family Tree in their composition books. As an assignment they will create a family tree of their own family. Class will review literary term definitions: allusion, character,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setting, etc.  Test to follow next week. Students will read Chapters 5-8 in novel. </w:t>
            </w:r>
          </w:p>
          <w:p w14:paraId="59069BFF" w14:textId="77777777" w:rsidR="006A0722" w:rsidRPr="00483A0E" w:rsidRDefault="006A0722" w:rsidP="00BF1A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9B676A" w14:textId="77777777" w:rsidR="00F31B4F" w:rsidRPr="00483A0E" w:rsidRDefault="00F31B4F" w:rsidP="00F31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7DDB4F48" w14:textId="77777777" w:rsidR="00F31B4F" w:rsidRPr="00483A0E" w:rsidRDefault="00F31B4F" w:rsidP="00F31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7C8E0D" w14:textId="617D6E12" w:rsidR="00F31B4F" w:rsidRPr="00C64CD8" w:rsidRDefault="00F31B4F" w:rsidP="00F31B4F">
            <w:pPr>
              <w:spacing w:after="0" w:line="240" w:lineRule="auto"/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composition book, novel, handout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15453DF" w14:textId="64E5486A" w:rsidR="0066168E" w:rsidRPr="00483A0E" w:rsidRDefault="0066168E" w:rsidP="00661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Mini Lesson: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E12F9" w:rsidRPr="00483A0E">
              <w:rPr>
                <w:rFonts w:ascii="Times New Roman" w:hAnsi="Times New Roman"/>
                <w:sz w:val="20"/>
                <w:szCs w:val="20"/>
              </w:rPr>
              <w:t xml:space="preserve">As a warm-up students will </w:t>
            </w:r>
            <w:r w:rsidR="00416AA4" w:rsidRPr="00483A0E">
              <w:rPr>
                <w:rFonts w:ascii="Times New Roman" w:hAnsi="Times New Roman"/>
                <w:sz w:val="20"/>
                <w:szCs w:val="20"/>
              </w:rPr>
              <w:t>be working on great writing skills.</w:t>
            </w:r>
            <w:r w:rsidR="00B6711D" w:rsidRPr="00483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285B" w:rsidRPr="00483A0E">
              <w:rPr>
                <w:rFonts w:ascii="Times New Roman" w:hAnsi="Times New Roman"/>
                <w:sz w:val="20"/>
                <w:szCs w:val="20"/>
              </w:rPr>
              <w:t xml:space="preserve">In composition book student will take notes on Characterization. Students will complete character chart on each character in novel and then complete one on them. </w:t>
            </w:r>
            <w:r w:rsidR="00456E62" w:rsidRPr="00483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285B" w:rsidRPr="00483A0E">
              <w:rPr>
                <w:rFonts w:ascii="Times New Roman" w:hAnsi="Times New Roman"/>
                <w:sz w:val="20"/>
                <w:szCs w:val="20"/>
              </w:rPr>
              <w:t xml:space="preserve">Students will then write a “Who I Am Poem”. </w:t>
            </w:r>
            <w:r w:rsidR="00B72C6E" w:rsidRPr="00483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2C6E" w:rsidRPr="0048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Students will </w:t>
            </w:r>
            <w:r w:rsidR="00456E62" w:rsidRPr="00483A0E">
              <w:rPr>
                <w:rFonts w:ascii="Times New Roman" w:hAnsi="Times New Roman"/>
                <w:sz w:val="20"/>
                <w:szCs w:val="20"/>
              </w:rPr>
              <w:t xml:space="preserve">read </w:t>
            </w:r>
            <w:r w:rsidR="00193C53" w:rsidRPr="00483A0E">
              <w:rPr>
                <w:rFonts w:ascii="Times New Roman" w:hAnsi="Times New Roman"/>
                <w:sz w:val="20"/>
                <w:szCs w:val="20"/>
              </w:rPr>
              <w:t xml:space="preserve">chapters </w:t>
            </w:r>
            <w:r w:rsidR="0091285B" w:rsidRPr="00483A0E">
              <w:rPr>
                <w:rFonts w:ascii="Times New Roman" w:hAnsi="Times New Roman"/>
                <w:sz w:val="20"/>
                <w:szCs w:val="20"/>
              </w:rPr>
              <w:t>9</w:t>
            </w:r>
            <w:r w:rsidR="00193C53" w:rsidRPr="00483A0E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91285B" w:rsidRPr="00483A0E">
              <w:rPr>
                <w:rFonts w:ascii="Times New Roman" w:hAnsi="Times New Roman"/>
                <w:sz w:val="20"/>
                <w:szCs w:val="20"/>
              </w:rPr>
              <w:t>10</w:t>
            </w:r>
            <w:r w:rsidR="00456E62" w:rsidRPr="00483A0E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14:paraId="62D278E4" w14:textId="77777777" w:rsidR="0066168E" w:rsidRPr="00483A0E" w:rsidRDefault="0066168E" w:rsidP="00661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74B086" w14:textId="77777777" w:rsidR="0066168E" w:rsidRPr="00483A0E" w:rsidRDefault="0066168E" w:rsidP="00661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7AA4DB85" w14:textId="77777777" w:rsidR="0066168E" w:rsidRPr="00483A0E" w:rsidRDefault="0066168E" w:rsidP="00661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04243C" w14:textId="7740BCFB" w:rsidR="008D7F16" w:rsidRPr="006512A7" w:rsidRDefault="0066168E" w:rsidP="00193C53">
            <w:pPr>
              <w:spacing w:after="0" w:line="240" w:lineRule="auto"/>
              <w:rPr>
                <w:b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193C53" w:rsidRPr="00483A0E">
              <w:rPr>
                <w:rFonts w:ascii="Times New Roman" w:hAnsi="Times New Roman"/>
                <w:sz w:val="20"/>
                <w:szCs w:val="20"/>
              </w:rPr>
              <w:t>composition book,</w:t>
            </w:r>
            <w:r w:rsidR="004C44D6" w:rsidRPr="00483A0E">
              <w:rPr>
                <w:rFonts w:ascii="Times New Roman" w:hAnsi="Times New Roman"/>
                <w:sz w:val="20"/>
                <w:szCs w:val="20"/>
              </w:rPr>
              <w:t xml:space="preserve"> novel</w:t>
            </w:r>
            <w:r w:rsidR="00EE2CDE" w:rsidRPr="00483A0E">
              <w:rPr>
                <w:rFonts w:ascii="Times New Roman" w:hAnsi="Times New Roman"/>
                <w:sz w:val="20"/>
                <w:szCs w:val="20"/>
              </w:rPr>
              <w:t>, handouts</w:t>
            </w:r>
          </w:p>
        </w:tc>
        <w:tc>
          <w:tcPr>
            <w:tcW w:w="3420" w:type="dxa"/>
            <w:shd w:val="clear" w:color="auto" w:fill="auto"/>
          </w:tcPr>
          <w:p w14:paraId="35FB2559" w14:textId="3B693E02" w:rsidR="006B6A16" w:rsidRPr="006B6A16" w:rsidRDefault="76AF291C" w:rsidP="006B6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6A16">
              <w:rPr>
                <w:b/>
                <w:bCs/>
              </w:rPr>
              <w:lastRenderedPageBreak/>
              <w:t xml:space="preserve">Mini Lesson: </w:t>
            </w:r>
            <w:r w:rsidR="00230596" w:rsidRPr="006B6A16">
              <w:rPr>
                <w:rFonts w:ascii="Times New Roman" w:hAnsi="Times New Roman"/>
                <w:sz w:val="20"/>
                <w:szCs w:val="20"/>
              </w:rPr>
              <w:t xml:space="preserve">As a warm-up students will be working on great writing skills. </w:t>
            </w:r>
            <w:r w:rsidR="00DA1C98" w:rsidRPr="006B6A16">
              <w:rPr>
                <w:rFonts w:ascii="Times New Roman" w:hAnsi="Times New Roman"/>
                <w:sz w:val="20"/>
                <w:szCs w:val="20"/>
              </w:rPr>
              <w:t>Students will re</w:t>
            </w:r>
            <w:r w:rsidR="006B6A16" w:rsidRPr="006B6A16">
              <w:rPr>
                <w:rFonts w:ascii="Times New Roman" w:hAnsi="Times New Roman"/>
                <w:sz w:val="20"/>
                <w:szCs w:val="20"/>
              </w:rPr>
              <w:t>a</w:t>
            </w:r>
            <w:r w:rsidR="00DA1C98" w:rsidRPr="006B6A16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="006B6A16" w:rsidRPr="006B6A16">
              <w:rPr>
                <w:rFonts w:ascii="Times New Roman" w:hAnsi="Times New Roman"/>
                <w:sz w:val="20"/>
                <w:szCs w:val="20"/>
              </w:rPr>
              <w:t>excerpt from “Soul Surfer” and compare it to novel</w:t>
            </w:r>
            <w:r w:rsidR="00DA1C98" w:rsidRPr="006B6A1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B6A16" w:rsidRPr="006B6A16">
              <w:rPr>
                <w:rFonts w:ascii="Times New Roman" w:hAnsi="Times New Roman"/>
                <w:sz w:val="20"/>
                <w:szCs w:val="20"/>
              </w:rPr>
              <w:t>In literature notebooks have students reflect on the different nuances in author style and purpose in their literary notebooks and respond to the prompt:</w:t>
            </w:r>
            <w:r w:rsidR="006B6A16" w:rsidRPr="006B6A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A16" w:rsidRPr="006B6A16">
              <w:rPr>
                <w:rFonts w:ascii="Arial" w:hAnsi="Arial" w:cs="Arial"/>
                <w:i/>
                <w:sz w:val="20"/>
                <w:szCs w:val="20"/>
              </w:rPr>
              <w:t xml:space="preserve">I feel that I have a deeper </w:t>
            </w:r>
            <w:r w:rsidR="006B6A16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6B6A16" w:rsidRPr="006B6A16">
              <w:rPr>
                <w:rFonts w:ascii="Arial" w:hAnsi="Arial" w:cs="Arial"/>
                <w:i/>
                <w:sz w:val="20"/>
                <w:szCs w:val="20"/>
              </w:rPr>
              <w:t>onnection</w:t>
            </w:r>
            <w:r w:rsidR="006B6A16">
              <w:rPr>
                <w:rFonts w:ascii="Arial" w:hAnsi="Arial" w:cs="Arial"/>
                <w:i/>
                <w:sz w:val="20"/>
                <w:szCs w:val="20"/>
              </w:rPr>
              <w:t xml:space="preserve"> or </w:t>
            </w:r>
            <w:r w:rsidR="006B6A16" w:rsidRPr="006B6A16">
              <w:rPr>
                <w:rFonts w:ascii="Arial" w:hAnsi="Arial" w:cs="Arial"/>
                <w:i/>
                <w:sz w:val="20"/>
                <w:szCs w:val="20"/>
              </w:rPr>
              <w:t>understanding to the family</w:t>
            </w:r>
            <w:r w:rsidR="006B6A16">
              <w:rPr>
                <w:rFonts w:ascii="Arial" w:hAnsi="Arial" w:cs="Arial"/>
                <w:i/>
                <w:sz w:val="20"/>
                <w:szCs w:val="20"/>
              </w:rPr>
              <w:t xml:space="preserve"> or</w:t>
            </w:r>
            <w:r w:rsidR="006B6A16" w:rsidRPr="006B6A16">
              <w:rPr>
                <w:rFonts w:ascii="Arial" w:hAnsi="Arial" w:cs="Arial"/>
                <w:i/>
                <w:sz w:val="20"/>
                <w:szCs w:val="20"/>
              </w:rPr>
              <w:t xml:space="preserve"> history of (Burns, </w:t>
            </w:r>
            <w:r w:rsidR="006B6A16" w:rsidRPr="006B6A16">
              <w:rPr>
                <w:rFonts w:ascii="Arial" w:hAnsi="Arial" w:cs="Arial"/>
                <w:i/>
                <w:sz w:val="20"/>
                <w:szCs w:val="20"/>
              </w:rPr>
              <w:lastRenderedPageBreak/>
              <w:t>Hamilton</w:t>
            </w:r>
            <w:r w:rsidR="006B6A16">
              <w:rPr>
                <w:rFonts w:ascii="Arial" w:hAnsi="Arial" w:cs="Arial"/>
                <w:i/>
                <w:sz w:val="20"/>
                <w:szCs w:val="20"/>
              </w:rPr>
              <w:t>) because…</w:t>
            </w:r>
            <w:r w:rsidR="006B6A16" w:rsidRPr="006B6A1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B6A16" w:rsidRPr="006B6A16">
              <w:rPr>
                <w:rFonts w:ascii="Arial" w:hAnsi="Arial" w:cs="Arial"/>
                <w:sz w:val="20"/>
                <w:szCs w:val="20"/>
              </w:rPr>
              <w:t>(</w:t>
            </w:r>
            <w:r w:rsidR="006B6A16">
              <w:rPr>
                <w:rFonts w:ascii="Arial" w:hAnsi="Arial" w:cs="Arial"/>
                <w:sz w:val="20"/>
                <w:szCs w:val="20"/>
              </w:rPr>
              <w:t>Citing textual evidence</w:t>
            </w:r>
            <w:r w:rsidR="006B6A16" w:rsidRPr="006B6A16">
              <w:rPr>
                <w:rFonts w:ascii="Arial" w:hAnsi="Arial" w:cs="Arial"/>
                <w:sz w:val="20"/>
                <w:szCs w:val="20"/>
              </w:rPr>
              <w:t>)</w:t>
            </w:r>
            <w:r w:rsidR="006B6A16">
              <w:rPr>
                <w:rFonts w:ascii="Arial" w:hAnsi="Arial" w:cs="Arial"/>
                <w:sz w:val="20"/>
                <w:szCs w:val="20"/>
              </w:rPr>
              <w:t>. Also, in composition books students will research a song that depicts the south and relates to CST. They will write that part in book and explain connection. Students will read chapters 9 and 10.</w:t>
            </w:r>
          </w:p>
          <w:p w14:paraId="4948B75B" w14:textId="77777777" w:rsidR="004C44D6" w:rsidRDefault="004C44D6" w:rsidP="76AF291C">
            <w:pPr>
              <w:spacing w:after="0" w:line="240" w:lineRule="auto"/>
              <w:rPr>
                <w:rFonts w:cs="Calibri"/>
              </w:rPr>
            </w:pPr>
          </w:p>
          <w:p w14:paraId="480A42F7" w14:textId="0463D6BD" w:rsidR="76AF291C" w:rsidRDefault="76AF291C" w:rsidP="76AF291C">
            <w:pPr>
              <w:spacing w:after="0" w:line="240" w:lineRule="auto"/>
            </w:pPr>
            <w:r w:rsidRPr="76AF291C">
              <w:rPr>
                <w:b/>
                <w:bCs/>
              </w:rPr>
              <w:t xml:space="preserve">Activating Strategies: </w:t>
            </w:r>
            <w:r>
              <w:t>Previous lessons</w:t>
            </w:r>
          </w:p>
          <w:p w14:paraId="7897C7F2" w14:textId="77777777" w:rsidR="004C44D6" w:rsidRDefault="004C44D6" w:rsidP="76AF291C">
            <w:pPr>
              <w:spacing w:after="0" w:line="240" w:lineRule="auto"/>
            </w:pPr>
          </w:p>
          <w:p w14:paraId="043353B0" w14:textId="7A996381" w:rsidR="00544F8D" w:rsidRPr="00AE21EF" w:rsidRDefault="76AF291C" w:rsidP="00DA1C98">
            <w:pPr>
              <w:spacing w:after="0" w:line="240" w:lineRule="auto"/>
            </w:pPr>
            <w:r w:rsidRPr="76AF291C">
              <w:rPr>
                <w:b/>
                <w:bCs/>
              </w:rPr>
              <w:t xml:space="preserve">Resource/Materials: </w:t>
            </w:r>
            <w:r w:rsidR="00DA1C98">
              <w:t>novel, composition book</w:t>
            </w:r>
            <w:r w:rsidR="006B6A16">
              <w:t>, computer</w:t>
            </w:r>
          </w:p>
        </w:tc>
        <w:tc>
          <w:tcPr>
            <w:tcW w:w="2610" w:type="dxa"/>
            <w:shd w:val="clear" w:color="auto" w:fill="auto"/>
          </w:tcPr>
          <w:p w14:paraId="43601A4E" w14:textId="4300B468" w:rsidR="004C44D6" w:rsidRDefault="004C44D6" w:rsidP="004C44D6">
            <w:pPr>
              <w:spacing w:after="0" w:line="240" w:lineRule="auto"/>
              <w:rPr>
                <w:rFonts w:cs="Calibri"/>
              </w:rPr>
            </w:pPr>
            <w:r w:rsidRPr="76AF291C">
              <w:rPr>
                <w:b/>
                <w:bCs/>
              </w:rPr>
              <w:lastRenderedPageBreak/>
              <w:t xml:space="preserve">Mini Lesson: </w:t>
            </w:r>
            <w:r w:rsidR="00632DFC" w:rsidRPr="00483A0E">
              <w:rPr>
                <w:rFonts w:ascii="Times New Roman" w:hAnsi="Times New Roman"/>
                <w:sz w:val="20"/>
                <w:szCs w:val="20"/>
              </w:rPr>
              <w:t xml:space="preserve">As a warm-up students will be working on great writing skills. </w:t>
            </w:r>
            <w:r>
              <w:rPr>
                <w:rFonts w:cs="Calibri"/>
              </w:rPr>
              <w:t xml:space="preserve">Students will </w:t>
            </w:r>
            <w:r w:rsidR="0012470F">
              <w:rPr>
                <w:rFonts w:cs="Calibri"/>
              </w:rPr>
              <w:t>create 7 sentences of each type of verbal</w:t>
            </w:r>
            <w:r>
              <w:rPr>
                <w:rFonts w:cs="Calibri"/>
              </w:rPr>
              <w:t>.</w:t>
            </w:r>
            <w:r w:rsidR="0012470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Students will </w:t>
            </w:r>
            <w:r w:rsidR="001C2842">
              <w:rPr>
                <w:rFonts w:cs="Calibri"/>
              </w:rPr>
              <w:t>read and catch up on novel chapters</w:t>
            </w:r>
            <w:r w:rsidR="0012470F">
              <w:rPr>
                <w:rFonts w:cs="Calibri"/>
              </w:rPr>
              <w:t xml:space="preserve"> 11-12</w:t>
            </w:r>
            <w:r>
              <w:rPr>
                <w:rFonts w:cs="Calibri"/>
              </w:rPr>
              <w:t>.</w:t>
            </w:r>
            <w:r w:rsidR="0012470F">
              <w:rPr>
                <w:rFonts w:cs="Calibri"/>
              </w:rPr>
              <w:t xml:space="preserve"> Study for test on </w:t>
            </w:r>
            <w:proofErr w:type="spellStart"/>
            <w:r w:rsidR="0012470F">
              <w:rPr>
                <w:rFonts w:cs="Calibri"/>
              </w:rPr>
              <w:t>verbals</w:t>
            </w:r>
            <w:proofErr w:type="spellEnd"/>
            <w:r w:rsidR="0012470F">
              <w:rPr>
                <w:rFonts w:cs="Calibri"/>
              </w:rPr>
              <w:t>.</w:t>
            </w:r>
          </w:p>
          <w:p w14:paraId="58DDFEF2" w14:textId="77777777" w:rsidR="004C44D6" w:rsidRDefault="004C44D6" w:rsidP="004C44D6">
            <w:pPr>
              <w:spacing w:after="0" w:line="240" w:lineRule="auto"/>
              <w:rPr>
                <w:rFonts w:cs="Calibri"/>
              </w:rPr>
            </w:pPr>
          </w:p>
          <w:p w14:paraId="578A773C" w14:textId="77777777" w:rsidR="004C44D6" w:rsidRDefault="004C44D6" w:rsidP="004C44D6">
            <w:pPr>
              <w:spacing w:after="0" w:line="240" w:lineRule="auto"/>
            </w:pPr>
            <w:r w:rsidRPr="76AF291C">
              <w:rPr>
                <w:b/>
                <w:bCs/>
              </w:rPr>
              <w:lastRenderedPageBreak/>
              <w:t xml:space="preserve">Activating Strategies: </w:t>
            </w:r>
            <w:r>
              <w:t>Previous lessons</w:t>
            </w:r>
          </w:p>
          <w:p w14:paraId="760D1328" w14:textId="77777777" w:rsidR="004C44D6" w:rsidRDefault="004C44D6" w:rsidP="004C44D6">
            <w:pPr>
              <w:spacing w:after="0" w:line="240" w:lineRule="auto"/>
            </w:pPr>
          </w:p>
          <w:p w14:paraId="6181C602" w14:textId="057855B9" w:rsidR="000A3F66" w:rsidRPr="004761EB" w:rsidRDefault="004C44D6" w:rsidP="001C2842">
            <w:pPr>
              <w:spacing w:after="0" w:line="240" w:lineRule="auto"/>
            </w:pPr>
            <w:r w:rsidRPr="76AF291C">
              <w:rPr>
                <w:b/>
                <w:bCs/>
              </w:rPr>
              <w:t xml:space="preserve">Resource/Materials: </w:t>
            </w:r>
            <w:r w:rsidR="001C2842">
              <w:t>composition book, novel.</w:t>
            </w:r>
          </w:p>
        </w:tc>
        <w:tc>
          <w:tcPr>
            <w:tcW w:w="3168" w:type="dxa"/>
            <w:shd w:val="clear" w:color="auto" w:fill="auto"/>
          </w:tcPr>
          <w:p w14:paraId="17A1C0A0" w14:textId="048B7EFA" w:rsidR="004C44D6" w:rsidRDefault="004C44D6" w:rsidP="004C44D6">
            <w:pPr>
              <w:spacing w:after="0" w:line="240" w:lineRule="auto"/>
              <w:rPr>
                <w:rFonts w:cs="Calibri"/>
              </w:rPr>
            </w:pPr>
            <w:r w:rsidRPr="76AF291C">
              <w:rPr>
                <w:b/>
                <w:bCs/>
              </w:rPr>
              <w:lastRenderedPageBreak/>
              <w:t xml:space="preserve">Mini Lesson:  </w:t>
            </w:r>
            <w:r w:rsidR="0012470F" w:rsidRPr="00483A0E">
              <w:rPr>
                <w:rFonts w:ascii="Times New Roman" w:hAnsi="Times New Roman"/>
                <w:sz w:val="20"/>
                <w:szCs w:val="20"/>
              </w:rPr>
              <w:t xml:space="preserve">As a warm-up students will be working on great writing skills. </w:t>
            </w:r>
            <w:r>
              <w:rPr>
                <w:rFonts w:cs="Calibri"/>
              </w:rPr>
              <w:t xml:space="preserve">Class will </w:t>
            </w:r>
            <w:r w:rsidR="0012470F">
              <w:rPr>
                <w:rFonts w:cs="Calibri"/>
              </w:rPr>
              <w:t>work to complete all of the assignments and to complete reading through chapters 14.</w:t>
            </w:r>
            <w:r w:rsidR="001C2842">
              <w:rPr>
                <w:rFonts w:cs="Calibri"/>
              </w:rPr>
              <w:t xml:space="preserve"> </w:t>
            </w:r>
          </w:p>
          <w:p w14:paraId="33677B50" w14:textId="77777777" w:rsidR="004C44D6" w:rsidRPr="00D640B7" w:rsidRDefault="004C44D6" w:rsidP="004C44D6">
            <w:pPr>
              <w:spacing w:after="0" w:line="240" w:lineRule="auto"/>
              <w:rPr>
                <w:bCs/>
              </w:rPr>
            </w:pPr>
          </w:p>
          <w:p w14:paraId="23F286F4" w14:textId="77777777" w:rsidR="004C44D6" w:rsidRDefault="004C44D6" w:rsidP="004C44D6">
            <w:pPr>
              <w:spacing w:after="0" w:line="240" w:lineRule="auto"/>
            </w:pPr>
            <w:r w:rsidRPr="76AF291C">
              <w:rPr>
                <w:b/>
                <w:bCs/>
              </w:rPr>
              <w:t xml:space="preserve">Activating Strategies:  </w:t>
            </w:r>
            <w:r>
              <w:t>Previous lessons</w:t>
            </w:r>
          </w:p>
          <w:p w14:paraId="2A2FFEC8" w14:textId="77777777" w:rsidR="004C44D6" w:rsidRPr="008E1745" w:rsidRDefault="004C44D6" w:rsidP="004C44D6">
            <w:pPr>
              <w:spacing w:after="0" w:line="240" w:lineRule="auto"/>
            </w:pPr>
          </w:p>
          <w:p w14:paraId="0FA345B1" w14:textId="3D22F9B3" w:rsidR="00AB6231" w:rsidRPr="00F7441A" w:rsidRDefault="004C44D6" w:rsidP="0012470F">
            <w:pPr>
              <w:spacing w:after="0" w:line="240" w:lineRule="auto"/>
            </w:pPr>
            <w:r w:rsidRPr="76AF291C">
              <w:rPr>
                <w:b/>
                <w:bCs/>
              </w:rPr>
              <w:lastRenderedPageBreak/>
              <w:t>Resource/Materials</w:t>
            </w:r>
            <w:r>
              <w:rPr>
                <w:b/>
                <w:bCs/>
              </w:rPr>
              <w:t xml:space="preserve">: </w:t>
            </w:r>
            <w:r w:rsidR="001C2842">
              <w:t>composition book</w:t>
            </w:r>
            <w:r>
              <w:t>, novel</w:t>
            </w:r>
            <w:bookmarkStart w:id="0" w:name="_GoBack"/>
            <w:bookmarkEnd w:id="0"/>
          </w:p>
        </w:tc>
      </w:tr>
      <w:tr w:rsidR="003C1394" w:rsidRPr="006512A7" w14:paraId="1E5C6E48" w14:textId="77777777" w:rsidTr="006B6A16">
        <w:trPr>
          <w:trHeight w:val="1178"/>
        </w:trPr>
        <w:tc>
          <w:tcPr>
            <w:tcW w:w="2898" w:type="dxa"/>
            <w:shd w:val="clear" w:color="auto" w:fill="auto"/>
          </w:tcPr>
          <w:p w14:paraId="39DE9385" w14:textId="77777777" w:rsidR="00F31B4F" w:rsidRDefault="00F31B4F" w:rsidP="00F31B4F">
            <w:pPr>
              <w:spacing w:after="0" w:line="240" w:lineRule="auto"/>
            </w:pPr>
            <w:r w:rsidRPr="6AD6690F">
              <w:rPr>
                <w:b/>
                <w:bCs/>
              </w:rPr>
              <w:lastRenderedPageBreak/>
              <w:t>Differentiation:</w:t>
            </w:r>
          </w:p>
          <w:p w14:paraId="2ACE1E00" w14:textId="28AE0FA0" w:rsidR="00F31B4F" w:rsidRDefault="00F31B4F" w:rsidP="00F31B4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Content/Process/Product: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EE2CDE">
              <w:rPr>
                <w:sz w:val="18"/>
                <w:szCs w:val="18"/>
              </w:rPr>
              <w:t>Family Tree</w:t>
            </w:r>
          </w:p>
          <w:p w14:paraId="4061A0D2" w14:textId="77777777" w:rsidR="00F31B4F" w:rsidRDefault="00F31B4F" w:rsidP="00F31B4F">
            <w:pPr>
              <w:spacing w:after="0" w:line="240" w:lineRule="auto"/>
            </w:pPr>
            <w:r w:rsidRPr="6AD6690F">
              <w:rPr>
                <w:i/>
                <w:iCs/>
                <w:sz w:val="18"/>
                <w:szCs w:val="18"/>
              </w:rPr>
              <w:t xml:space="preserve">Grouping Strategy: </w:t>
            </w:r>
            <w:r>
              <w:rPr>
                <w:sz w:val="18"/>
                <w:szCs w:val="18"/>
              </w:rPr>
              <w:t xml:space="preserve">Individual </w:t>
            </w:r>
          </w:p>
          <w:p w14:paraId="7C636251" w14:textId="7E238EC6" w:rsidR="00F31B4F" w:rsidRDefault="00F31B4F" w:rsidP="00F31B4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76AF291C">
              <w:rPr>
                <w:sz w:val="18"/>
                <w:szCs w:val="18"/>
              </w:rPr>
              <w:t xml:space="preserve"> </w:t>
            </w:r>
            <w:r w:rsidR="00EE2CDE">
              <w:rPr>
                <w:sz w:val="18"/>
                <w:szCs w:val="18"/>
              </w:rPr>
              <w:t>Family Tree</w:t>
            </w:r>
          </w:p>
          <w:p w14:paraId="746D3AA2" w14:textId="2F70205F" w:rsidR="001C5DF8" w:rsidRPr="001C5DF8" w:rsidRDefault="001C5DF8" w:rsidP="00CE494A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4EA48310" w14:textId="77777777" w:rsidR="00D640B7" w:rsidRDefault="00D640B7" w:rsidP="00D640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1844CA11" w14:textId="2C8C9968" w:rsidR="00D640B7" w:rsidRDefault="00D640B7" w:rsidP="00D640B7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="00EE2CDE">
              <w:rPr>
                <w:sz w:val="18"/>
                <w:szCs w:val="18"/>
              </w:rPr>
              <w:t>Poem</w:t>
            </w:r>
          </w:p>
          <w:p w14:paraId="765FAFBD" w14:textId="354D4D98" w:rsidR="00193C53" w:rsidRDefault="00623DA5" w:rsidP="00D640B7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Grouping Strategy:</w:t>
            </w:r>
            <w:r w:rsidR="00F73B7F">
              <w:rPr>
                <w:iCs/>
                <w:sz w:val="18"/>
                <w:szCs w:val="18"/>
              </w:rPr>
              <w:t xml:space="preserve"> </w:t>
            </w:r>
            <w:r w:rsidR="00193C53">
              <w:rPr>
                <w:iCs/>
                <w:sz w:val="18"/>
                <w:szCs w:val="18"/>
              </w:rPr>
              <w:t>individual</w:t>
            </w:r>
          </w:p>
          <w:p w14:paraId="41BDE35D" w14:textId="20D57316" w:rsidR="00D640B7" w:rsidRPr="00FD07BD" w:rsidRDefault="00623DA5" w:rsidP="00D640B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F73B7F">
              <w:rPr>
                <w:sz w:val="18"/>
                <w:szCs w:val="18"/>
              </w:rPr>
              <w:t>Ass</w:t>
            </w:r>
            <w:r w:rsidR="00D640B7" w:rsidRPr="76AF291C">
              <w:rPr>
                <w:i/>
                <w:iCs/>
                <w:sz w:val="18"/>
                <w:szCs w:val="18"/>
              </w:rPr>
              <w:t xml:space="preserve">essment: </w:t>
            </w:r>
            <w:r w:rsidR="00EE2CDE">
              <w:rPr>
                <w:iCs/>
                <w:sz w:val="18"/>
                <w:szCs w:val="18"/>
              </w:rPr>
              <w:t>Poem</w:t>
            </w:r>
          </w:p>
          <w:p w14:paraId="6704F959" w14:textId="77777777"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14:paraId="5C96CD05" w14:textId="77777777" w:rsidR="00BA3F5E" w:rsidRDefault="00BA3F5E" w:rsidP="00BA3F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0441894" w14:textId="431F8A3F" w:rsidR="00BA3F5E" w:rsidRDefault="00BA3F5E" w:rsidP="00BA3F5E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="006B6A16">
              <w:rPr>
                <w:sz w:val="18"/>
                <w:szCs w:val="18"/>
              </w:rPr>
              <w:t xml:space="preserve">response </w:t>
            </w:r>
            <w:proofErr w:type="spellStart"/>
            <w:r w:rsidR="0012470F">
              <w:rPr>
                <w:sz w:val="18"/>
                <w:szCs w:val="18"/>
              </w:rPr>
              <w:t>to?’</w:t>
            </w:r>
            <w:r w:rsidR="006B6A16">
              <w:rPr>
                <w:sz w:val="18"/>
                <w:szCs w:val="18"/>
              </w:rPr>
              <w:t>s</w:t>
            </w:r>
            <w:proofErr w:type="spellEnd"/>
          </w:p>
          <w:p w14:paraId="6F6F9E7C" w14:textId="1D5717EE" w:rsidR="00BA3F5E" w:rsidRDefault="00BA3F5E" w:rsidP="00BA3F5E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C00270">
              <w:rPr>
                <w:sz w:val="18"/>
                <w:szCs w:val="18"/>
              </w:rPr>
              <w:t>Individual</w:t>
            </w:r>
          </w:p>
          <w:p w14:paraId="281FE825" w14:textId="3A250048" w:rsidR="00BA3F5E" w:rsidRPr="00FD07BD" w:rsidRDefault="00BA3F5E" w:rsidP="00BA3F5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Assessment: </w:t>
            </w:r>
            <w:r w:rsidR="005110DE">
              <w:rPr>
                <w:i/>
                <w:iCs/>
                <w:sz w:val="18"/>
                <w:szCs w:val="18"/>
              </w:rPr>
              <w:t>Observation</w:t>
            </w:r>
          </w:p>
          <w:p w14:paraId="524F1610" w14:textId="77777777"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0764F8D3" w14:textId="77777777" w:rsidR="004E47DD" w:rsidRDefault="004E47DD" w:rsidP="004E47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47AA66FB" w14:textId="7186F53B" w:rsidR="004E47DD" w:rsidRDefault="004E47DD" w:rsidP="004E47DD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="00DB4041">
              <w:rPr>
                <w:sz w:val="18"/>
                <w:szCs w:val="18"/>
              </w:rPr>
              <w:t>None</w:t>
            </w:r>
          </w:p>
          <w:p w14:paraId="6F3D8B17" w14:textId="4663E394" w:rsidR="004E47DD" w:rsidRDefault="004E47DD" w:rsidP="004E47DD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Grouping Strategy:</w:t>
            </w:r>
            <w:r w:rsidR="00DB4041">
              <w:rPr>
                <w:sz w:val="18"/>
                <w:szCs w:val="18"/>
              </w:rPr>
              <w:t xml:space="preserve"> </w:t>
            </w:r>
            <w:r w:rsidR="001C2842">
              <w:rPr>
                <w:sz w:val="18"/>
                <w:szCs w:val="18"/>
              </w:rPr>
              <w:t>Individual</w:t>
            </w:r>
          </w:p>
          <w:p w14:paraId="3ED21CBD" w14:textId="292F7287" w:rsidR="00F6322C" w:rsidRPr="00F73B7F" w:rsidRDefault="004E47DD" w:rsidP="00DB4041">
            <w:pPr>
              <w:spacing w:after="0" w:line="240" w:lineRule="auto"/>
              <w:rPr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Assessment: </w:t>
            </w:r>
            <w:r w:rsidR="00DB4041">
              <w:rPr>
                <w:iCs/>
                <w:sz w:val="18"/>
                <w:szCs w:val="18"/>
              </w:rPr>
              <w:t>Observation</w:t>
            </w:r>
          </w:p>
        </w:tc>
        <w:tc>
          <w:tcPr>
            <w:tcW w:w="3168" w:type="dxa"/>
            <w:shd w:val="clear" w:color="auto" w:fill="auto"/>
          </w:tcPr>
          <w:p w14:paraId="3D067665" w14:textId="569C3594" w:rsidR="6AD6690F" w:rsidRDefault="6AD6690F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Differentiation:</w:t>
            </w:r>
          </w:p>
          <w:p w14:paraId="7E0D593A" w14:textId="57478052" w:rsidR="6AD6690F" w:rsidRDefault="76AF291C" w:rsidP="6AD6690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Content/Process/Product:</w:t>
            </w:r>
            <w:r w:rsidR="00AF53D7">
              <w:rPr>
                <w:i/>
                <w:iCs/>
                <w:sz w:val="18"/>
                <w:szCs w:val="18"/>
              </w:rPr>
              <w:t xml:space="preserve"> </w:t>
            </w:r>
            <w:r w:rsidR="004C44D6">
              <w:rPr>
                <w:sz w:val="18"/>
                <w:szCs w:val="18"/>
              </w:rPr>
              <w:t>None</w:t>
            </w:r>
          </w:p>
          <w:p w14:paraId="485FC3C7" w14:textId="0ACFA94F" w:rsidR="6AD6690F" w:rsidRDefault="6AD6690F" w:rsidP="6AD6690F">
            <w:pPr>
              <w:spacing w:after="0" w:line="240" w:lineRule="auto"/>
            </w:pPr>
            <w:r w:rsidRPr="6AD6690F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F73B7F">
              <w:rPr>
                <w:sz w:val="18"/>
                <w:szCs w:val="18"/>
              </w:rPr>
              <w:t xml:space="preserve">Individual </w:t>
            </w:r>
          </w:p>
          <w:p w14:paraId="79ABF504" w14:textId="7FB1A26E" w:rsidR="6AD6690F" w:rsidRDefault="76AF291C" w:rsidP="6AD6690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76AF291C">
              <w:rPr>
                <w:sz w:val="18"/>
                <w:szCs w:val="18"/>
              </w:rPr>
              <w:t xml:space="preserve"> </w:t>
            </w:r>
            <w:r w:rsidR="004C44D6">
              <w:rPr>
                <w:sz w:val="18"/>
                <w:szCs w:val="18"/>
              </w:rPr>
              <w:t>None</w:t>
            </w:r>
          </w:p>
          <w:p w14:paraId="6366CAE8" w14:textId="77777777"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14:paraId="35FA3251" w14:textId="77777777" w:rsidTr="006B6A16">
        <w:trPr>
          <w:trHeight w:val="1286"/>
        </w:trPr>
        <w:tc>
          <w:tcPr>
            <w:tcW w:w="2898" w:type="dxa"/>
            <w:shd w:val="clear" w:color="auto" w:fill="auto"/>
          </w:tcPr>
          <w:p w14:paraId="76C1BF26" w14:textId="77777777" w:rsidR="005C044F" w:rsidRPr="006512A7" w:rsidRDefault="005C044F" w:rsidP="005C044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01CF025B" w14:textId="77777777" w:rsidR="005C044F" w:rsidRPr="00BA49DC" w:rsidRDefault="005C044F" w:rsidP="005C044F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7D99FFBF" w14:textId="77777777" w:rsidR="005C044F" w:rsidRPr="00BA49DC" w:rsidRDefault="005C044F" w:rsidP="005C044F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7F5466A" w14:textId="713FBD47" w:rsidR="005C044F" w:rsidRPr="00BA49DC" w:rsidRDefault="005C044F" w:rsidP="005C044F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="00EE2CDE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>Family Trees</w:t>
            </w:r>
          </w:p>
          <w:p w14:paraId="379B1D03" w14:textId="77777777" w:rsidR="005C044F" w:rsidRPr="00BA49DC" w:rsidRDefault="005C044F" w:rsidP="005C044F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03EA10E" w14:textId="54B4C106" w:rsidR="008D7F16" w:rsidRPr="006512A7" w:rsidRDefault="005C044F" w:rsidP="005C044F">
            <w:pPr>
              <w:spacing w:after="0" w:line="240" w:lineRule="auto"/>
              <w:rPr>
                <w:b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>Performance Based</w:t>
            </w:r>
            <w:r w:rsidRPr="6AD6690F">
              <w:rPr>
                <w:rFonts w:ascii="Bell MT" w:eastAsia="Bell MT" w:hAnsi="Bell MT" w:cs="Bell MT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6D46AFA" w14:textId="77777777" w:rsidR="00D640B7" w:rsidRPr="006512A7" w:rsidRDefault="00D640B7" w:rsidP="00D640B7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6E18B942" w14:textId="77777777" w:rsidR="00D640B7" w:rsidRPr="00BA49DC" w:rsidRDefault="00D640B7" w:rsidP="00D640B7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4587FAE8" w14:textId="77777777" w:rsidR="00D640B7" w:rsidRPr="00BA49DC" w:rsidRDefault="00D640B7" w:rsidP="00D640B7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CB17FB5" w14:textId="0B0EA1C6" w:rsidR="00D640B7" w:rsidRPr="00BA49DC" w:rsidRDefault="00D640B7" w:rsidP="00D640B7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="00EE2CDE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>Poem</w:t>
            </w:r>
          </w:p>
          <w:p w14:paraId="107D0C09" w14:textId="77777777" w:rsidR="00D640B7" w:rsidRPr="00BA49DC" w:rsidRDefault="00D640B7" w:rsidP="00D640B7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2EB6955" w14:textId="28438179" w:rsidR="001C5DF8" w:rsidRPr="006512A7" w:rsidRDefault="00D640B7" w:rsidP="00D640B7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>Performance Based</w:t>
            </w:r>
            <w:r w:rsidRPr="6AD6690F">
              <w:rPr>
                <w:rFonts w:ascii="Bell MT" w:eastAsia="Bell MT" w:hAnsi="Bell MT" w:cs="Bell MT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</w:tc>
        <w:tc>
          <w:tcPr>
            <w:tcW w:w="3420" w:type="dxa"/>
            <w:shd w:val="clear" w:color="auto" w:fill="auto"/>
          </w:tcPr>
          <w:p w14:paraId="7E6BF306" w14:textId="77777777"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006951C0" w14:textId="11E5C7B5" w:rsidR="001C5DF8" w:rsidRPr="00BA49DC" w:rsidRDefault="6AD6690F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70953CAB" w14:textId="2760A677" w:rsidR="001C5DF8" w:rsidRPr="00BA49DC" w:rsidRDefault="6AD6690F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BEA3F67" w14:textId="32E450E5" w:rsidR="001C5DF8" w:rsidRPr="00BA49DC" w:rsidRDefault="76AF291C" w:rsidP="001C5DF8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4B6493E6" w14:textId="44A84A64" w:rsidR="001C5DF8" w:rsidRPr="00BA49DC" w:rsidRDefault="76AF291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95F4FBA" w14:textId="65AD3AE8" w:rsidR="001C5DF8" w:rsidRPr="00BA49DC" w:rsidRDefault="6AD6690F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 w:rsidR="00AF53D7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685C6EE" w14:textId="77777777" w:rsidR="004761EB" w:rsidRPr="006870EB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433954E3" w14:textId="1FC5E539" w:rsidR="6AD6690F" w:rsidRDefault="6AD6690F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Assessment:</w:t>
            </w:r>
          </w:p>
          <w:p w14:paraId="1555B9D0" w14:textId="6356F699" w:rsidR="6AD6690F" w:rsidRDefault="6AD6690F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E3BE633" w14:textId="4F9895A7" w:rsidR="6AD6690F" w:rsidRDefault="6AD6690F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="00F73B7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486FF353" w14:textId="0FB34BE1" w:rsidR="6AD6690F" w:rsidRDefault="76AF291C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="00DB4041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253A36B1" w14:textId="081D7A09" w:rsidR="6AD6690F" w:rsidRDefault="6AD6690F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 w:rsidR="00F73B7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8D6E487" w14:textId="3F5C4DC2" w:rsidR="6AD6690F" w:rsidRDefault="6AD6690F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 w:rsidR="00D640B7">
              <w:rPr>
                <w:rFonts w:ascii="Bell MT" w:eastAsia="Bell MT" w:hAnsi="Bell MT" w:cs="Bell MT"/>
                <w:iCs/>
                <w:sz w:val="18"/>
                <w:szCs w:val="18"/>
              </w:rPr>
              <w:t>None</w:t>
            </w:r>
          </w:p>
          <w:p w14:paraId="540B7D8A" w14:textId="77777777" w:rsidR="008E1745" w:rsidRPr="006512A7" w:rsidRDefault="008E1745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3168" w:type="dxa"/>
            <w:shd w:val="clear" w:color="auto" w:fill="auto"/>
          </w:tcPr>
          <w:p w14:paraId="63AD714F" w14:textId="6DF16B21" w:rsidR="6AD6690F" w:rsidRDefault="6AD6690F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Assessment:</w:t>
            </w:r>
          </w:p>
          <w:p w14:paraId="3445337D" w14:textId="194D06AD" w:rsidR="6AD6690F" w:rsidRDefault="76AF291C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F122E30" w14:textId="05241B3A" w:rsidR="6AD6690F" w:rsidRDefault="6AD6690F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="00DB4041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41D0EBC" w14:textId="6D95D33E" w:rsidR="6AD6690F" w:rsidRDefault="6AD6690F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="005C044F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71049CF5" w14:textId="1C99401B" w:rsidR="6AD6690F" w:rsidRDefault="76AF291C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 w:rsidR="004C44D6">
              <w:rPr>
                <w:rFonts w:ascii="Bell MT" w:eastAsia="Bell MT" w:hAnsi="Bell MT" w:cs="Bell MT"/>
                <w:iCs/>
                <w:sz w:val="18"/>
                <w:szCs w:val="18"/>
              </w:rPr>
              <w:t>None</w:t>
            </w:r>
          </w:p>
          <w:p w14:paraId="41308356" w14:textId="73FD4059" w:rsidR="6AD6690F" w:rsidRDefault="6AD6690F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 w:rsidR="003E2B03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95F1F85" w14:textId="77777777"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14:paraId="569FA434" w14:textId="77777777" w:rsidTr="006B6A16">
        <w:trPr>
          <w:trHeight w:val="818"/>
        </w:trPr>
        <w:tc>
          <w:tcPr>
            <w:tcW w:w="2898" w:type="dxa"/>
            <w:shd w:val="clear" w:color="auto" w:fill="auto"/>
          </w:tcPr>
          <w:p w14:paraId="609B86CF" w14:textId="2F93AE12" w:rsidR="00DE2ED5" w:rsidRPr="005C044F" w:rsidRDefault="005C044F" w:rsidP="00FC20FD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Homework: Unfinished Work and Reading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21EF674A" w14:textId="75410945" w:rsidR="00DE2ED5" w:rsidRPr="00541789" w:rsidRDefault="005C044F" w:rsidP="00FF7733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541789"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14:paraId="5667A0E8" w14:textId="6F895EDB" w:rsidR="00626475" w:rsidRPr="00DE2ED5" w:rsidRDefault="005C044F" w:rsidP="00544F8D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DE2ED5"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173A7FEE" w14:textId="631F1350" w:rsidR="00DE2ED5" w:rsidRPr="0007650B" w:rsidRDefault="005C044F" w:rsidP="00FF7733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</w:p>
        </w:tc>
        <w:tc>
          <w:tcPr>
            <w:tcW w:w="3168" w:type="dxa"/>
            <w:shd w:val="clear" w:color="auto" w:fill="auto"/>
          </w:tcPr>
          <w:p w14:paraId="0474C2B7" w14:textId="15F5A69E" w:rsidR="008D7F16" w:rsidRPr="003C1394" w:rsidRDefault="005C044F" w:rsidP="00CD4329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3C1394">
              <w:t xml:space="preserve"> </w:t>
            </w:r>
          </w:p>
        </w:tc>
      </w:tr>
    </w:tbl>
    <w:p w14:paraId="591D458F" w14:textId="1FA24C98" w:rsidR="005B69AA" w:rsidRDefault="005E06CA" w:rsidP="006476A9">
      <w:r>
        <w:t xml:space="preserve">Resources and </w:t>
      </w:r>
      <w:r w:rsidR="00BA49DC">
        <w:t xml:space="preserve">Reflective </w:t>
      </w:r>
      <w:r>
        <w:t>Notes</w:t>
      </w:r>
      <w:proofErr w:type="gramStart"/>
      <w:r>
        <w:t>:</w:t>
      </w:r>
      <w:proofErr w:type="gramEnd"/>
      <w:r w:rsidR="00DD64B9" w:rsidRPr="00DD64B9">
        <w:rPr>
          <w:rFonts w:ascii="Times New Roman" w:eastAsia="Times New Roman" w:hAnsi="Times New Roman"/>
          <w:sz w:val="24"/>
          <w:szCs w:val="24"/>
        </w:rPr>
        <w:br/>
      </w:r>
      <w:r w:rsidR="005C044F" w:rsidRPr="005C044F">
        <w:rPr>
          <w:b/>
        </w:rPr>
        <w:t>Novel Study:</w:t>
      </w:r>
      <w:r w:rsidR="005C044F">
        <w:t xml:space="preserve"> Cold Sassy Tree plus a novel of the students choice on their </w:t>
      </w:r>
      <w:proofErr w:type="spellStart"/>
      <w:r w:rsidR="005C044F">
        <w:t>lexile</w:t>
      </w:r>
      <w:proofErr w:type="spellEnd"/>
      <w:r w:rsidR="005C044F">
        <w:t xml:space="preserve"> level about approaching adolescence and adulthood.</w:t>
      </w:r>
    </w:p>
    <w:p w14:paraId="64189F40" w14:textId="5D251F29" w:rsidR="005C044F" w:rsidRDefault="005C044F" w:rsidP="006476A9">
      <w:r w:rsidRPr="005C044F">
        <w:rPr>
          <w:b/>
        </w:rPr>
        <w:t>Disclaimer:</w:t>
      </w:r>
      <w:r>
        <w:t xml:space="preserve"> Lesson Plans are subject to change!</w:t>
      </w:r>
    </w:p>
    <w:p w14:paraId="0F40A6A4" w14:textId="77777777" w:rsidR="00373998" w:rsidRDefault="00373998" w:rsidP="006476A9"/>
    <w:sectPr w:rsidR="00373998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ECD47" w14:textId="77777777" w:rsidR="00AA6B46" w:rsidRDefault="00AA6B46" w:rsidP="0039321F">
      <w:pPr>
        <w:spacing w:after="0" w:line="240" w:lineRule="auto"/>
      </w:pPr>
      <w:r>
        <w:separator/>
      </w:r>
    </w:p>
  </w:endnote>
  <w:endnote w:type="continuationSeparator" w:id="0">
    <w:p w14:paraId="25FDAA8E" w14:textId="77777777" w:rsidR="00AA6B46" w:rsidRDefault="00AA6B46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29069" w14:textId="77777777" w:rsidR="00AA6B46" w:rsidRDefault="00AA6B46" w:rsidP="0039321F">
      <w:pPr>
        <w:spacing w:after="0" w:line="240" w:lineRule="auto"/>
      </w:pPr>
      <w:r>
        <w:separator/>
      </w:r>
    </w:p>
  </w:footnote>
  <w:footnote w:type="continuationSeparator" w:id="0">
    <w:p w14:paraId="4A7CF6D8" w14:textId="77777777" w:rsidR="00AA6B46" w:rsidRDefault="00AA6B46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629B6" w14:textId="77777777"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00D80200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3B8D"/>
    <w:multiLevelType w:val="hybridMultilevel"/>
    <w:tmpl w:val="34DE8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A53DD"/>
    <w:multiLevelType w:val="hybridMultilevel"/>
    <w:tmpl w:val="E8C2DAC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A39B7"/>
    <w:multiLevelType w:val="hybridMultilevel"/>
    <w:tmpl w:val="AD92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74B84"/>
    <w:rsid w:val="0007650B"/>
    <w:rsid w:val="0009092B"/>
    <w:rsid w:val="000A2102"/>
    <w:rsid w:val="000A3F66"/>
    <w:rsid w:val="000A6715"/>
    <w:rsid w:val="000C1ECA"/>
    <w:rsid w:val="0010291B"/>
    <w:rsid w:val="001057B1"/>
    <w:rsid w:val="00116271"/>
    <w:rsid w:val="00116DB8"/>
    <w:rsid w:val="0012470F"/>
    <w:rsid w:val="001563AE"/>
    <w:rsid w:val="00160378"/>
    <w:rsid w:val="00171F9E"/>
    <w:rsid w:val="00185D1C"/>
    <w:rsid w:val="00193C53"/>
    <w:rsid w:val="00195077"/>
    <w:rsid w:val="001C2842"/>
    <w:rsid w:val="001C5DF8"/>
    <w:rsid w:val="001D14C8"/>
    <w:rsid w:val="001E72B1"/>
    <w:rsid w:val="00212B7E"/>
    <w:rsid w:val="00230596"/>
    <w:rsid w:val="00231378"/>
    <w:rsid w:val="002417CE"/>
    <w:rsid w:val="00244783"/>
    <w:rsid w:val="00272740"/>
    <w:rsid w:val="00273C83"/>
    <w:rsid w:val="00280196"/>
    <w:rsid w:val="00284E61"/>
    <w:rsid w:val="002B5722"/>
    <w:rsid w:val="002E2F1C"/>
    <w:rsid w:val="00303612"/>
    <w:rsid w:val="00310698"/>
    <w:rsid w:val="0031555F"/>
    <w:rsid w:val="003217E6"/>
    <w:rsid w:val="0034608B"/>
    <w:rsid w:val="00357299"/>
    <w:rsid w:val="0036250E"/>
    <w:rsid w:val="00365962"/>
    <w:rsid w:val="00373998"/>
    <w:rsid w:val="00382B21"/>
    <w:rsid w:val="0039321F"/>
    <w:rsid w:val="00394982"/>
    <w:rsid w:val="003C1394"/>
    <w:rsid w:val="003C1AA7"/>
    <w:rsid w:val="003E069B"/>
    <w:rsid w:val="003E2B03"/>
    <w:rsid w:val="003F19B2"/>
    <w:rsid w:val="004108D8"/>
    <w:rsid w:val="00416AA4"/>
    <w:rsid w:val="004171E9"/>
    <w:rsid w:val="00453739"/>
    <w:rsid w:val="00456E62"/>
    <w:rsid w:val="00460DEC"/>
    <w:rsid w:val="004728A3"/>
    <w:rsid w:val="004761EB"/>
    <w:rsid w:val="004817EC"/>
    <w:rsid w:val="00483A0E"/>
    <w:rsid w:val="00495802"/>
    <w:rsid w:val="004A3A2D"/>
    <w:rsid w:val="004A43C6"/>
    <w:rsid w:val="004C44D6"/>
    <w:rsid w:val="004D1595"/>
    <w:rsid w:val="004E47DD"/>
    <w:rsid w:val="004F08C9"/>
    <w:rsid w:val="004F3FDE"/>
    <w:rsid w:val="004F61CE"/>
    <w:rsid w:val="004F6AE4"/>
    <w:rsid w:val="00502BED"/>
    <w:rsid w:val="005110DE"/>
    <w:rsid w:val="005113FD"/>
    <w:rsid w:val="00513CC1"/>
    <w:rsid w:val="00530EB1"/>
    <w:rsid w:val="00541789"/>
    <w:rsid w:val="00542B19"/>
    <w:rsid w:val="00544F8D"/>
    <w:rsid w:val="00572213"/>
    <w:rsid w:val="005777A8"/>
    <w:rsid w:val="00594533"/>
    <w:rsid w:val="005B69AA"/>
    <w:rsid w:val="005C044F"/>
    <w:rsid w:val="005C3946"/>
    <w:rsid w:val="005C3E7B"/>
    <w:rsid w:val="005C4DB1"/>
    <w:rsid w:val="005E06CA"/>
    <w:rsid w:val="005E0CE5"/>
    <w:rsid w:val="005E63F2"/>
    <w:rsid w:val="00607988"/>
    <w:rsid w:val="00617238"/>
    <w:rsid w:val="00623DA5"/>
    <w:rsid w:val="00626475"/>
    <w:rsid w:val="00631979"/>
    <w:rsid w:val="00632DFC"/>
    <w:rsid w:val="006476A9"/>
    <w:rsid w:val="006558E1"/>
    <w:rsid w:val="00656C82"/>
    <w:rsid w:val="0066168E"/>
    <w:rsid w:val="006622C7"/>
    <w:rsid w:val="0066400A"/>
    <w:rsid w:val="00667A02"/>
    <w:rsid w:val="006742DD"/>
    <w:rsid w:val="006870EB"/>
    <w:rsid w:val="00695C76"/>
    <w:rsid w:val="006A0722"/>
    <w:rsid w:val="006A27D5"/>
    <w:rsid w:val="006A49AA"/>
    <w:rsid w:val="006A6FED"/>
    <w:rsid w:val="006B16A0"/>
    <w:rsid w:val="006B4906"/>
    <w:rsid w:val="006B6A16"/>
    <w:rsid w:val="006E35C9"/>
    <w:rsid w:val="007134A8"/>
    <w:rsid w:val="00713562"/>
    <w:rsid w:val="00715723"/>
    <w:rsid w:val="00723CD2"/>
    <w:rsid w:val="00737222"/>
    <w:rsid w:val="00743CD0"/>
    <w:rsid w:val="00744880"/>
    <w:rsid w:val="00744AE0"/>
    <w:rsid w:val="00746362"/>
    <w:rsid w:val="0075175B"/>
    <w:rsid w:val="00771D10"/>
    <w:rsid w:val="00790E10"/>
    <w:rsid w:val="0079406C"/>
    <w:rsid w:val="007B620A"/>
    <w:rsid w:val="007E3586"/>
    <w:rsid w:val="008023C6"/>
    <w:rsid w:val="00805138"/>
    <w:rsid w:val="00807E6D"/>
    <w:rsid w:val="00832029"/>
    <w:rsid w:val="008565C6"/>
    <w:rsid w:val="00856F1D"/>
    <w:rsid w:val="00877CEE"/>
    <w:rsid w:val="008823B9"/>
    <w:rsid w:val="008C3784"/>
    <w:rsid w:val="008D7F16"/>
    <w:rsid w:val="008E1745"/>
    <w:rsid w:val="008F229D"/>
    <w:rsid w:val="00906F86"/>
    <w:rsid w:val="00907E8E"/>
    <w:rsid w:val="00911D54"/>
    <w:rsid w:val="0091285B"/>
    <w:rsid w:val="00912FE8"/>
    <w:rsid w:val="00915F60"/>
    <w:rsid w:val="00925C40"/>
    <w:rsid w:val="009368EA"/>
    <w:rsid w:val="00936F61"/>
    <w:rsid w:val="0094200B"/>
    <w:rsid w:val="00944BE6"/>
    <w:rsid w:val="00966A39"/>
    <w:rsid w:val="009734CD"/>
    <w:rsid w:val="00976605"/>
    <w:rsid w:val="00977228"/>
    <w:rsid w:val="009835E5"/>
    <w:rsid w:val="0099032C"/>
    <w:rsid w:val="009A0D98"/>
    <w:rsid w:val="009B0584"/>
    <w:rsid w:val="009B2F1E"/>
    <w:rsid w:val="009B55A2"/>
    <w:rsid w:val="009D1C2C"/>
    <w:rsid w:val="009E12F9"/>
    <w:rsid w:val="009E2732"/>
    <w:rsid w:val="00A13232"/>
    <w:rsid w:val="00A13EA8"/>
    <w:rsid w:val="00A14458"/>
    <w:rsid w:val="00A2299B"/>
    <w:rsid w:val="00A234FD"/>
    <w:rsid w:val="00A24D0C"/>
    <w:rsid w:val="00A34208"/>
    <w:rsid w:val="00A87FA7"/>
    <w:rsid w:val="00A95928"/>
    <w:rsid w:val="00A96ADF"/>
    <w:rsid w:val="00AA6ADE"/>
    <w:rsid w:val="00AA6B46"/>
    <w:rsid w:val="00AB6231"/>
    <w:rsid w:val="00AB7C4E"/>
    <w:rsid w:val="00AD13C0"/>
    <w:rsid w:val="00AE21EF"/>
    <w:rsid w:val="00AE5BEF"/>
    <w:rsid w:val="00AE6CF3"/>
    <w:rsid w:val="00AF53D7"/>
    <w:rsid w:val="00B163C3"/>
    <w:rsid w:val="00B24A39"/>
    <w:rsid w:val="00B31507"/>
    <w:rsid w:val="00B4392D"/>
    <w:rsid w:val="00B47641"/>
    <w:rsid w:val="00B47FB7"/>
    <w:rsid w:val="00B66AC0"/>
    <w:rsid w:val="00B6711D"/>
    <w:rsid w:val="00B71ED1"/>
    <w:rsid w:val="00B72C6E"/>
    <w:rsid w:val="00B83B36"/>
    <w:rsid w:val="00BA3F5E"/>
    <w:rsid w:val="00BA49DC"/>
    <w:rsid w:val="00BA5894"/>
    <w:rsid w:val="00BA7693"/>
    <w:rsid w:val="00BB2725"/>
    <w:rsid w:val="00BC3889"/>
    <w:rsid w:val="00BC669C"/>
    <w:rsid w:val="00BD6730"/>
    <w:rsid w:val="00BF1AB4"/>
    <w:rsid w:val="00C00270"/>
    <w:rsid w:val="00C075BA"/>
    <w:rsid w:val="00C11765"/>
    <w:rsid w:val="00C17DC5"/>
    <w:rsid w:val="00C22A3C"/>
    <w:rsid w:val="00C2358C"/>
    <w:rsid w:val="00C373FF"/>
    <w:rsid w:val="00C43FA2"/>
    <w:rsid w:val="00C4623C"/>
    <w:rsid w:val="00C50FF7"/>
    <w:rsid w:val="00C51662"/>
    <w:rsid w:val="00C63D26"/>
    <w:rsid w:val="00C64CD8"/>
    <w:rsid w:val="00C670E4"/>
    <w:rsid w:val="00C72A6B"/>
    <w:rsid w:val="00C77D8C"/>
    <w:rsid w:val="00C92295"/>
    <w:rsid w:val="00C93CF4"/>
    <w:rsid w:val="00C979A5"/>
    <w:rsid w:val="00CD26BD"/>
    <w:rsid w:val="00CD3CF3"/>
    <w:rsid w:val="00CD4329"/>
    <w:rsid w:val="00CD7038"/>
    <w:rsid w:val="00CD76FD"/>
    <w:rsid w:val="00CE2EE4"/>
    <w:rsid w:val="00CE494A"/>
    <w:rsid w:val="00CE6499"/>
    <w:rsid w:val="00CF0CAA"/>
    <w:rsid w:val="00D139D9"/>
    <w:rsid w:val="00D2251E"/>
    <w:rsid w:val="00D273AB"/>
    <w:rsid w:val="00D640B7"/>
    <w:rsid w:val="00D66C13"/>
    <w:rsid w:val="00D750BF"/>
    <w:rsid w:val="00D85C44"/>
    <w:rsid w:val="00DA1C98"/>
    <w:rsid w:val="00DB1DE4"/>
    <w:rsid w:val="00DB4041"/>
    <w:rsid w:val="00DC2928"/>
    <w:rsid w:val="00DC73F7"/>
    <w:rsid w:val="00DD5F98"/>
    <w:rsid w:val="00DD64B9"/>
    <w:rsid w:val="00DE2ED5"/>
    <w:rsid w:val="00DE6A03"/>
    <w:rsid w:val="00DF3E2E"/>
    <w:rsid w:val="00E07B3A"/>
    <w:rsid w:val="00E100B4"/>
    <w:rsid w:val="00E46C03"/>
    <w:rsid w:val="00E500E1"/>
    <w:rsid w:val="00E54E35"/>
    <w:rsid w:val="00E94B84"/>
    <w:rsid w:val="00EB0221"/>
    <w:rsid w:val="00EC748F"/>
    <w:rsid w:val="00EC7C37"/>
    <w:rsid w:val="00ED258A"/>
    <w:rsid w:val="00ED2B41"/>
    <w:rsid w:val="00EE0A53"/>
    <w:rsid w:val="00EE2CDE"/>
    <w:rsid w:val="00EF2782"/>
    <w:rsid w:val="00EF5D09"/>
    <w:rsid w:val="00F10675"/>
    <w:rsid w:val="00F23E6E"/>
    <w:rsid w:val="00F31B4F"/>
    <w:rsid w:val="00F6322C"/>
    <w:rsid w:val="00F73B7F"/>
    <w:rsid w:val="00F74161"/>
    <w:rsid w:val="00F7441A"/>
    <w:rsid w:val="00F942EB"/>
    <w:rsid w:val="00F95B65"/>
    <w:rsid w:val="00F95DFA"/>
    <w:rsid w:val="00F97CEF"/>
    <w:rsid w:val="00FA2D07"/>
    <w:rsid w:val="00FA72F6"/>
    <w:rsid w:val="00FC0B6E"/>
    <w:rsid w:val="00FC20FD"/>
    <w:rsid w:val="00FD07BD"/>
    <w:rsid w:val="00FF5B50"/>
    <w:rsid w:val="00FF5F4C"/>
    <w:rsid w:val="00FF7733"/>
    <w:rsid w:val="6AD6690F"/>
    <w:rsid w:val="76A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2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Rosemary Nelson</cp:lastModifiedBy>
  <cp:revision>1</cp:revision>
  <cp:lastPrinted>2013-08-07T12:46:00Z</cp:lastPrinted>
  <dcterms:created xsi:type="dcterms:W3CDTF">2016-07-29T15:33:00Z</dcterms:created>
  <dcterms:modified xsi:type="dcterms:W3CDTF">2016-08-06T23:51:00Z</dcterms:modified>
</cp:coreProperties>
</file>