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62"/>
        <w:gridCol w:w="1238"/>
        <w:gridCol w:w="2610"/>
        <w:gridCol w:w="2430"/>
        <w:gridCol w:w="370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7493BDE4" w:rsidR="0039321F" w:rsidRPr="006512A7" w:rsidRDefault="76AF291C" w:rsidP="00CA2E4A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817ECF">
              <w:t>1</w:t>
            </w:r>
            <w:r w:rsidR="00C64CD8">
              <w:t>/</w:t>
            </w:r>
            <w:r w:rsidR="00CA2E4A">
              <w:t>30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2FA301A" w:rsidR="00AB6231" w:rsidRPr="00607988" w:rsidRDefault="76AF291C" w:rsidP="005B4D6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(34)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24573E">
        <w:tc>
          <w:tcPr>
            <w:tcW w:w="316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61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43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70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E7B38" w:rsidRPr="006512A7" w14:paraId="33D15B22" w14:textId="77777777" w:rsidTr="0024573E">
        <w:trPr>
          <w:trHeight w:val="746"/>
        </w:trPr>
        <w:tc>
          <w:tcPr>
            <w:tcW w:w="3168" w:type="dxa"/>
            <w:shd w:val="clear" w:color="auto" w:fill="auto"/>
          </w:tcPr>
          <w:p w14:paraId="15142CF3" w14:textId="77777777" w:rsidR="00365856" w:rsidRPr="001C2842" w:rsidRDefault="00365856" w:rsidP="003658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F080BE2" w14:textId="2D542580" w:rsidR="00566B9D" w:rsidRDefault="00566B9D" w:rsidP="00566B9D">
            <w:pPr>
              <w:rPr>
                <w:sz w:val="20"/>
                <w:szCs w:val="20"/>
              </w:rPr>
            </w:pPr>
            <w:r w:rsidRPr="00566B9D">
              <w:rPr>
                <w:b/>
                <w:sz w:val="20"/>
                <w:szCs w:val="20"/>
              </w:rPr>
              <w:t>ELACC8RL1:</w:t>
            </w:r>
            <w:r w:rsidRPr="00CC255B">
              <w:rPr>
                <w:sz w:val="20"/>
                <w:szCs w:val="20"/>
              </w:rPr>
              <w:t xml:space="preserve"> Cite the textual evidence that most strongly supports an analysis o</w:t>
            </w:r>
            <w:r>
              <w:rPr>
                <w:sz w:val="20"/>
                <w:szCs w:val="20"/>
              </w:rPr>
              <w:t>f</w:t>
            </w:r>
            <w:r w:rsidRPr="00CC255B">
              <w:rPr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sz w:val="20"/>
                <w:szCs w:val="20"/>
              </w:rPr>
              <w:t xml:space="preserve"> </w:t>
            </w:r>
            <w:r w:rsidRPr="00566B9D">
              <w:rPr>
                <w:b/>
                <w:sz w:val="20"/>
                <w:szCs w:val="20"/>
              </w:rPr>
              <w:t>ELACC8RL2:</w:t>
            </w:r>
            <w:r>
              <w:rPr>
                <w:sz w:val="20"/>
                <w:szCs w:val="20"/>
              </w:rPr>
              <w:t xml:space="preserve"> </w:t>
            </w:r>
            <w:r w:rsidRPr="00CC255B">
              <w:rPr>
                <w:sz w:val="20"/>
                <w:szCs w:val="20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566B9D">
              <w:rPr>
                <w:b/>
                <w:sz w:val="20"/>
                <w:szCs w:val="20"/>
              </w:rPr>
              <w:t>ELACC8SL1:</w:t>
            </w:r>
            <w:r w:rsidRPr="00CC255B">
              <w:rPr>
                <w:sz w:val="20"/>
                <w:szCs w:val="20"/>
              </w:rPr>
              <w:t xml:space="preserve">  Engage effectively in a range of collaborative discussions with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566B9D">
              <w:rPr>
                <w:b/>
                <w:sz w:val="20"/>
                <w:szCs w:val="20"/>
              </w:rPr>
              <w:t>ELACC8SL2:</w:t>
            </w:r>
            <w:r w:rsidRPr="00CC255B">
              <w:rPr>
                <w:sz w:val="20"/>
                <w:szCs w:val="20"/>
              </w:rPr>
              <w:t xml:space="preserve"> Analyze the purpose of information presented in diverse media and formats and evaluate the motives behind its presentation. </w:t>
            </w:r>
            <w:r w:rsidRPr="00566B9D">
              <w:rPr>
                <w:b/>
                <w:sz w:val="20"/>
                <w:szCs w:val="20"/>
              </w:rPr>
              <w:t>ELACC8SL3:</w:t>
            </w:r>
            <w:r>
              <w:rPr>
                <w:sz w:val="20"/>
                <w:szCs w:val="20"/>
              </w:rPr>
              <w:t xml:space="preserve"> </w:t>
            </w:r>
            <w:r w:rsidRPr="00CC255B">
              <w:rPr>
                <w:sz w:val="20"/>
                <w:szCs w:val="20"/>
              </w:rPr>
              <w:t>Delineate a speaker’s argument and specific claims, evaluating the soundness of the reasoning and relevance and sufficiency of the evidence and identifying when</w:t>
            </w:r>
            <w:r>
              <w:rPr>
                <w:sz w:val="20"/>
                <w:szCs w:val="20"/>
              </w:rPr>
              <w:t xml:space="preserve"> irrelevant evidence is introduced.</w:t>
            </w:r>
          </w:p>
          <w:p w14:paraId="07895686" w14:textId="4F07CA71" w:rsidR="00E9755C" w:rsidRPr="00F10675" w:rsidRDefault="00E9755C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5D37C88B" w14:textId="77777777" w:rsidR="00293453" w:rsidRPr="001C2842" w:rsidRDefault="00293453" w:rsidP="0029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52749945" w14:textId="728D7567" w:rsidR="00E9755C" w:rsidRPr="00A95928" w:rsidRDefault="00C94566" w:rsidP="00C94566">
            <w:pPr>
              <w:rPr>
                <w:b/>
              </w:rPr>
            </w:pPr>
            <w:r w:rsidRPr="00C94566">
              <w:rPr>
                <w:b/>
                <w:sz w:val="20"/>
                <w:szCs w:val="20"/>
              </w:rPr>
              <w:t>ELACC8RL4:</w:t>
            </w:r>
            <w:r w:rsidRPr="00CC255B">
              <w:rPr>
                <w:sz w:val="20"/>
                <w:szCs w:val="20"/>
              </w:rPr>
              <w:t xml:space="preserve">  Determine the meaning of words and phrases as they are used in a text, including figurative and connotative meanings; analyze the impact of specific word choices on meaning and tone, including analogies or allusions to other texts.</w:t>
            </w:r>
            <w:r>
              <w:rPr>
                <w:sz w:val="20"/>
                <w:szCs w:val="20"/>
              </w:rPr>
              <w:t xml:space="preserve"> </w:t>
            </w:r>
            <w:r w:rsidRPr="00C94566">
              <w:rPr>
                <w:b/>
                <w:sz w:val="20"/>
                <w:szCs w:val="20"/>
              </w:rPr>
              <w:t>ELACC8SL1:</w:t>
            </w:r>
            <w:r>
              <w:rPr>
                <w:sz w:val="20"/>
                <w:szCs w:val="20"/>
              </w:rPr>
              <w:t xml:space="preserve">  Engage effectively in a range of collaborative discussions </w:t>
            </w:r>
            <w:proofErr w:type="spellStart"/>
            <w:r>
              <w:rPr>
                <w:sz w:val="20"/>
                <w:szCs w:val="20"/>
              </w:rPr>
              <w:t>wit</w:t>
            </w:r>
            <w:proofErr w:type="spellEnd"/>
            <w:r>
              <w:rPr>
                <w:sz w:val="20"/>
                <w:szCs w:val="20"/>
              </w:rPr>
              <w:t xml:space="preserve">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C94566">
              <w:rPr>
                <w:b/>
                <w:sz w:val="20"/>
                <w:szCs w:val="20"/>
              </w:rPr>
              <w:t>ELACC8SL2:</w:t>
            </w:r>
            <w:r>
              <w:rPr>
                <w:sz w:val="20"/>
                <w:szCs w:val="20"/>
              </w:rPr>
              <w:t xml:space="preserve">  Analyze the purpose of information presented in diverse media and formats and evaluate the motives behind its presentation.</w:t>
            </w:r>
            <w:r>
              <w:rPr>
                <w:sz w:val="20"/>
                <w:szCs w:val="20"/>
              </w:rPr>
              <w:t xml:space="preserve"> </w:t>
            </w:r>
            <w:r w:rsidRPr="00C94566">
              <w:rPr>
                <w:b/>
                <w:sz w:val="20"/>
                <w:szCs w:val="20"/>
              </w:rPr>
              <w:t>ELACC8SL6:</w:t>
            </w:r>
            <w:r>
              <w:rPr>
                <w:sz w:val="20"/>
                <w:szCs w:val="20"/>
              </w:rPr>
              <w:t xml:space="preserve">  Adapt speech to a variety of contexts and tasks, demonstrating command of formal English when indicated or appropriate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1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5A88EF9" w14:textId="653332AC" w:rsidR="000563BE" w:rsidRDefault="000563BE" w:rsidP="000563BE">
            <w:pPr>
              <w:rPr>
                <w:sz w:val="20"/>
                <w:szCs w:val="20"/>
              </w:rPr>
            </w:pPr>
            <w:r w:rsidRPr="000563BE">
              <w:rPr>
                <w:b/>
                <w:sz w:val="20"/>
                <w:szCs w:val="20"/>
              </w:rPr>
              <w:t>ELACC8W3:</w:t>
            </w:r>
            <w:r w:rsidRPr="00092075">
              <w:rPr>
                <w:sz w:val="20"/>
                <w:szCs w:val="20"/>
              </w:rPr>
              <w:t xml:space="preserve">  Write narratives to develop real or imagined experiences or events using effective technique, relevant descriptive details, and well-structured event sequences. </w:t>
            </w:r>
            <w:r w:rsidRPr="000563BE">
              <w:rPr>
                <w:b/>
                <w:sz w:val="20"/>
                <w:szCs w:val="20"/>
              </w:rPr>
              <w:t>ELACC8W4:</w:t>
            </w:r>
            <w:r>
              <w:rPr>
                <w:sz w:val="20"/>
                <w:szCs w:val="20"/>
              </w:rPr>
              <w:t xml:space="preserve">  Produce clear and coherent writing in which the development, organization, and style are appropriate to task, purpose, and audience.</w:t>
            </w:r>
          </w:p>
          <w:p w14:paraId="49745899" w14:textId="50331F79" w:rsidR="00E9755C" w:rsidRPr="006512A7" w:rsidRDefault="00E9755C" w:rsidP="00E06126">
            <w:pPr>
              <w:spacing w:after="0" w:line="240" w:lineRule="auto"/>
            </w:pPr>
          </w:p>
        </w:tc>
        <w:tc>
          <w:tcPr>
            <w:tcW w:w="2430" w:type="dxa"/>
            <w:shd w:val="clear" w:color="auto" w:fill="auto"/>
          </w:tcPr>
          <w:p w14:paraId="11A5E63C" w14:textId="77777777" w:rsidR="0065235B" w:rsidRDefault="003E252B" w:rsidP="0065235B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5235B" w:rsidRPr="000563BE">
              <w:rPr>
                <w:b/>
                <w:sz w:val="20"/>
                <w:szCs w:val="20"/>
              </w:rPr>
              <w:t>ELACC8W3:</w:t>
            </w:r>
            <w:r w:rsidR="0065235B" w:rsidRPr="00092075">
              <w:rPr>
                <w:sz w:val="20"/>
                <w:szCs w:val="20"/>
              </w:rPr>
              <w:t xml:space="preserve">  Write narratives to develop real or imagined experiences or events using effective technique, relevant descriptive details, and well-structured event sequences. </w:t>
            </w:r>
            <w:r w:rsidR="0065235B" w:rsidRPr="000563BE">
              <w:rPr>
                <w:b/>
                <w:sz w:val="20"/>
                <w:szCs w:val="20"/>
              </w:rPr>
              <w:t>ELACC8W4:</w:t>
            </w:r>
            <w:r w:rsidR="0065235B">
              <w:rPr>
                <w:sz w:val="20"/>
                <w:szCs w:val="20"/>
              </w:rPr>
              <w:t xml:space="preserve">  Produce clear and coherent writing in which the development, organization, and style are appropriate to task, purpose, and audience.</w:t>
            </w:r>
          </w:p>
          <w:p w14:paraId="70E5638E" w14:textId="7DB486D7" w:rsidR="00681B29" w:rsidRPr="00681B29" w:rsidRDefault="00681B29" w:rsidP="00681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C3C4E" w14:textId="2247B0C0" w:rsidR="00E06126" w:rsidRPr="00E06126" w:rsidRDefault="00E06126" w:rsidP="00E06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A3BBF" w14:textId="5D1D1F20" w:rsidR="00E9755C" w:rsidRPr="006512A7" w:rsidRDefault="00E9755C" w:rsidP="000976E8"/>
        </w:tc>
        <w:tc>
          <w:tcPr>
            <w:tcW w:w="370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C8A9A75" w14:textId="4D054807" w:rsidR="0024573E" w:rsidRPr="0090110C" w:rsidRDefault="0024573E" w:rsidP="0024573E">
            <w:pPr>
              <w:rPr>
                <w:sz w:val="20"/>
                <w:szCs w:val="20"/>
              </w:rPr>
            </w:pPr>
            <w:r w:rsidRPr="0024573E">
              <w:rPr>
                <w:b/>
                <w:sz w:val="20"/>
                <w:szCs w:val="20"/>
              </w:rPr>
              <w:t>ELACC8RL1:</w:t>
            </w:r>
            <w:r w:rsidRPr="00CC255B">
              <w:rPr>
                <w:sz w:val="20"/>
                <w:szCs w:val="20"/>
              </w:rPr>
              <w:t xml:space="preserve"> Cite the textual evidence that most strongly supports an analysis </w:t>
            </w:r>
            <w:proofErr w:type="spellStart"/>
            <w:r w:rsidRPr="00CC255B">
              <w:rPr>
                <w:sz w:val="20"/>
                <w:szCs w:val="20"/>
              </w:rPr>
              <w:t>o</w:t>
            </w:r>
            <w:proofErr w:type="spellEnd"/>
            <w:r w:rsidRPr="00CC255B">
              <w:rPr>
                <w:sz w:val="20"/>
                <w:szCs w:val="20"/>
              </w:rPr>
              <w:t xml:space="preserve"> what the text says explicitly as well as inferences drawn from the text.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ELACC8RL2:</w:t>
            </w:r>
            <w:r>
              <w:rPr>
                <w:sz w:val="20"/>
                <w:szCs w:val="20"/>
              </w:rPr>
              <w:t xml:space="preserve"> </w:t>
            </w:r>
            <w:r w:rsidRPr="00CC255B">
              <w:rPr>
                <w:sz w:val="20"/>
                <w:szCs w:val="20"/>
              </w:rPr>
              <w:t>Determine a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ELACC8SL1:</w:t>
            </w:r>
            <w:r w:rsidRPr="00CC255B">
              <w:rPr>
                <w:sz w:val="20"/>
                <w:szCs w:val="20"/>
              </w:rPr>
              <w:t xml:space="preserve"> Engage effectively in a range of collaborative discussions with diverse partners on grade 8 topics and texts, building on others’ ideas and expressing their own clearly.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ELACC8SL2:</w:t>
            </w:r>
            <w:r w:rsidRPr="00CC255B">
              <w:rPr>
                <w:sz w:val="20"/>
                <w:szCs w:val="20"/>
              </w:rPr>
              <w:t xml:space="preserve"> Analyze the purpose of information presented in diverse media and formats and evaluate the motives behind its presentation.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ELACC8SL3:</w:t>
            </w:r>
            <w:r w:rsidRPr="00CC255B">
              <w:rPr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</w:t>
            </w:r>
            <w:r>
              <w:rPr>
                <w:sz w:val="20"/>
                <w:szCs w:val="20"/>
              </w:rPr>
              <w:t xml:space="preserve"> irrelevant evidence is introduced.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ELACC8W3:</w:t>
            </w:r>
            <w:r>
              <w:rPr>
                <w:sz w:val="20"/>
                <w:szCs w:val="20"/>
              </w:rPr>
              <w:t xml:space="preserve">  Write narratives to develop real or imagined experiences or events using effective technique, relevant descriptive detail, and well-structured event sequences.</w:t>
            </w:r>
            <w:r>
              <w:rPr>
                <w:sz w:val="20"/>
                <w:szCs w:val="20"/>
              </w:rPr>
              <w:t xml:space="preserve"> </w:t>
            </w:r>
            <w:r w:rsidRPr="0024573E">
              <w:rPr>
                <w:b/>
                <w:sz w:val="20"/>
                <w:szCs w:val="20"/>
              </w:rPr>
              <w:t>ELACC8W4:</w:t>
            </w:r>
            <w:r>
              <w:rPr>
                <w:sz w:val="20"/>
                <w:szCs w:val="20"/>
              </w:rPr>
              <w:t xml:space="preserve">  Produce clear and coherent writing in which the development, organization, and style are appropriate to task, purpose, and audience.</w:t>
            </w:r>
          </w:p>
          <w:p w14:paraId="72DF7680" w14:textId="4DF0C452" w:rsidR="00E9755C" w:rsidRPr="006512A7" w:rsidRDefault="00E9755C" w:rsidP="0046173D">
            <w:pPr>
              <w:spacing w:after="0" w:line="240" w:lineRule="auto"/>
            </w:pPr>
          </w:p>
        </w:tc>
      </w:tr>
      <w:tr w:rsidR="004E7B38" w:rsidRPr="006512A7" w14:paraId="6E1B05FA" w14:textId="77777777" w:rsidTr="0024573E">
        <w:trPr>
          <w:trHeight w:val="63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54B88D4F" w:rsidR="00E9755C" w:rsidRPr="00C64CD8" w:rsidRDefault="00365856" w:rsidP="00566B9D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65856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566B9D" w:rsidRPr="00566B9D">
              <w:rPr>
                <w:rFonts w:ascii="Arial" w:hAnsi="Arial" w:cs="Arial"/>
                <w:sz w:val="20"/>
                <w:szCs w:val="20"/>
              </w:rPr>
              <w:t>determine how a writer</w:t>
            </w:r>
            <w:r w:rsidR="00566B9D" w:rsidRPr="00566B9D">
              <w:rPr>
                <w:rFonts w:ascii="Arial" w:hAnsi="Arial" w:cs="Arial"/>
                <w:sz w:val="20"/>
                <w:szCs w:val="20"/>
              </w:rPr>
              <w:t xml:space="preserve"> creatively inspire</w:t>
            </w:r>
            <w:r w:rsidR="00566B9D" w:rsidRPr="00566B9D">
              <w:rPr>
                <w:rFonts w:ascii="Arial" w:hAnsi="Arial" w:cs="Arial"/>
                <w:sz w:val="20"/>
                <w:szCs w:val="20"/>
              </w:rPr>
              <w:t>s</w:t>
            </w:r>
            <w:r w:rsidR="00566B9D" w:rsidRPr="00566B9D">
              <w:rPr>
                <w:rFonts w:ascii="Arial" w:hAnsi="Arial" w:cs="Arial"/>
                <w:sz w:val="20"/>
                <w:szCs w:val="20"/>
              </w:rPr>
              <w:t xml:space="preserve"> the reader to research further into a topic</w:t>
            </w:r>
            <w:r w:rsidR="00566B9D" w:rsidRPr="00566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3730A22F" w:rsidR="00E9755C" w:rsidRPr="00C51662" w:rsidRDefault="00293453" w:rsidP="00C94566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365856"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affectively </w:t>
            </w:r>
            <w:r w:rsidR="00C94566" w:rsidRPr="00C94566">
              <w:rPr>
                <w:rFonts w:ascii="Arial" w:hAnsi="Arial" w:cs="Arial"/>
                <w:sz w:val="20"/>
                <w:szCs w:val="20"/>
              </w:rPr>
              <w:t>write my even though I am not famous yet.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4454CD0E" w:rsidR="00E9755C" w:rsidRPr="00C51662" w:rsidRDefault="00870A56" w:rsidP="000563BE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563BE">
              <w:rPr>
                <w:rFonts w:ascii="Times New Roman" w:eastAsia="Times New Roman" w:hAnsi="Times New Roman"/>
                <w:sz w:val="20"/>
                <w:szCs w:val="20"/>
              </w:rPr>
              <w:t>appreciate and analyze how life has changed in the past</w:t>
            </w:r>
            <w:r w:rsidR="002F4F3A" w:rsidRPr="002F4F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730C0868" w:rsidR="00E9755C" w:rsidRPr="00C51662" w:rsidRDefault="00E9755C" w:rsidP="000563BE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0563BE" w:rsidRPr="000563BE">
              <w:rPr>
                <w:sz w:val="20"/>
                <w:szCs w:val="20"/>
              </w:rPr>
              <w:t>identify</w:t>
            </w:r>
            <w:r w:rsidR="000563BE" w:rsidRPr="000563BE">
              <w:rPr>
                <w:sz w:val="20"/>
                <w:szCs w:val="20"/>
              </w:rPr>
              <w:t xml:space="preserve"> characters’ actions and experiences </w:t>
            </w:r>
            <w:r w:rsidR="000563BE" w:rsidRPr="000563BE">
              <w:rPr>
                <w:sz w:val="20"/>
                <w:szCs w:val="20"/>
              </w:rPr>
              <w:t xml:space="preserve">and </w:t>
            </w:r>
            <w:r w:rsidR="000563BE" w:rsidRPr="000563BE">
              <w:rPr>
                <w:sz w:val="20"/>
                <w:szCs w:val="20"/>
              </w:rPr>
              <w:t>translate</w:t>
            </w:r>
            <w:r w:rsidR="000563BE" w:rsidRPr="000563BE">
              <w:rPr>
                <w:sz w:val="20"/>
                <w:szCs w:val="20"/>
              </w:rPr>
              <w:t xml:space="preserve"> them</w:t>
            </w:r>
            <w:r w:rsidR="000563BE" w:rsidRPr="000563BE">
              <w:rPr>
                <w:sz w:val="20"/>
                <w:szCs w:val="20"/>
              </w:rPr>
              <w:t xml:space="preserve"> into </w:t>
            </w:r>
            <w:r w:rsidR="000563BE" w:rsidRPr="000563BE">
              <w:rPr>
                <w:sz w:val="20"/>
                <w:szCs w:val="20"/>
              </w:rPr>
              <w:t>different</w:t>
            </w:r>
            <w:r w:rsidR="000563BE" w:rsidRPr="000563BE">
              <w:rPr>
                <w:sz w:val="20"/>
                <w:szCs w:val="20"/>
              </w:rPr>
              <w:t xml:space="preserve"> genre</w:t>
            </w:r>
            <w:r w:rsidR="000563BE" w:rsidRPr="000563BE">
              <w:rPr>
                <w:sz w:val="20"/>
                <w:szCs w:val="20"/>
              </w:rPr>
              <w:t>.</w:t>
            </w:r>
          </w:p>
        </w:tc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0B8CFCE6" w:rsidR="00E9755C" w:rsidRPr="00C51662" w:rsidRDefault="00E06126" w:rsidP="0024573E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24573E">
              <w:rPr>
                <w:rFonts w:ascii="Arial" w:hAnsi="Arial" w:cs="Arial"/>
                <w:sz w:val="20"/>
                <w:szCs w:val="20"/>
              </w:rPr>
              <w:t>understand epistolary writing and can demonstrate its use</w:t>
            </w:r>
            <w:r w:rsidR="0046173D" w:rsidRPr="00461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7B38" w:rsidRPr="006512A7" w14:paraId="542D093A" w14:textId="77777777" w:rsidTr="0024573E">
        <w:trPr>
          <w:trHeight w:val="1268"/>
        </w:trPr>
        <w:tc>
          <w:tcPr>
            <w:tcW w:w="3168" w:type="dxa"/>
            <w:shd w:val="clear" w:color="auto" w:fill="auto"/>
          </w:tcPr>
          <w:p w14:paraId="381537EB" w14:textId="77777777" w:rsidR="001557FE" w:rsidRPr="00C94566" w:rsidRDefault="00365856" w:rsidP="00566B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Pr="00C94566">
              <w:rPr>
                <w:bCs/>
                <w:sz w:val="20"/>
                <w:szCs w:val="20"/>
              </w:rPr>
              <w:t xml:space="preserve">Students will discuss </w:t>
            </w:r>
            <w:r w:rsidR="00566B9D" w:rsidRPr="00C94566">
              <w:rPr>
                <w:bCs/>
                <w:sz w:val="20"/>
                <w:szCs w:val="20"/>
              </w:rPr>
              <w:t xml:space="preserve">how while reading a book sometimes it makes them want to know more about a topic. </w:t>
            </w:r>
            <w:r w:rsidRPr="00C94566">
              <w:rPr>
                <w:bCs/>
                <w:sz w:val="20"/>
                <w:szCs w:val="20"/>
              </w:rPr>
              <w:t xml:space="preserve"> </w:t>
            </w:r>
            <w:r w:rsidR="00566B9D" w:rsidRPr="00C94566">
              <w:rPr>
                <w:bCs/>
                <w:sz w:val="20"/>
                <w:szCs w:val="20"/>
              </w:rPr>
              <w:t xml:space="preserve">In the class pods students will research a particular topic and present the information to the class </w:t>
            </w:r>
            <w:r w:rsidR="00C94566" w:rsidRPr="00C94566">
              <w:rPr>
                <w:bCs/>
                <w:sz w:val="20"/>
                <w:szCs w:val="20"/>
              </w:rPr>
              <w:t>in any format.</w:t>
            </w:r>
            <w:r w:rsidRPr="00C94566">
              <w:rPr>
                <w:bCs/>
                <w:sz w:val="20"/>
                <w:szCs w:val="20"/>
              </w:rPr>
              <w:t xml:space="preserve"> </w:t>
            </w:r>
          </w:p>
          <w:p w14:paraId="210EF283" w14:textId="77777777" w:rsidR="00C94566" w:rsidRDefault="00C94566" w:rsidP="00566B9D">
            <w:pPr>
              <w:spacing w:after="0" w:line="240" w:lineRule="auto"/>
              <w:rPr>
                <w:bCs/>
              </w:rPr>
            </w:pPr>
          </w:p>
          <w:p w14:paraId="557A51A6" w14:textId="77777777" w:rsidR="00C94566" w:rsidRPr="00483A0E" w:rsidRDefault="00C94566" w:rsidP="00C9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09B20C6" w14:textId="77777777" w:rsidR="00C94566" w:rsidRPr="00483A0E" w:rsidRDefault="00C94566" w:rsidP="00C9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6A45331B" w:rsidR="00C94566" w:rsidRPr="00365856" w:rsidRDefault="00C94566" w:rsidP="00C9456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1E0ED50" w14:textId="0E6034CF" w:rsidR="00293453" w:rsidRDefault="00293453" w:rsidP="00293453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C94566">
              <w:rPr>
                <w:sz w:val="20"/>
                <w:szCs w:val="20"/>
              </w:rPr>
              <w:t xml:space="preserve">work on </w:t>
            </w:r>
            <w:r w:rsidR="006A7C29">
              <w:rPr>
                <w:sz w:val="20"/>
                <w:szCs w:val="20"/>
              </w:rPr>
              <w:t xml:space="preserve">active </w:t>
            </w:r>
            <w:r w:rsidR="00C94566">
              <w:rPr>
                <w:sz w:val="20"/>
                <w:szCs w:val="20"/>
              </w:rPr>
              <w:t xml:space="preserve">and passive </w:t>
            </w:r>
            <w:r w:rsidR="006A7C29">
              <w:rPr>
                <w:sz w:val="20"/>
                <w:szCs w:val="20"/>
              </w:rPr>
              <w:t xml:space="preserve">voice </w:t>
            </w:r>
            <w:r w:rsidR="00C94566">
              <w:rPr>
                <w:sz w:val="20"/>
                <w:szCs w:val="20"/>
              </w:rPr>
              <w:t>in IXL</w:t>
            </w:r>
            <w:r>
              <w:rPr>
                <w:sz w:val="20"/>
                <w:szCs w:val="20"/>
              </w:rPr>
              <w:t xml:space="preserve">. Students will </w:t>
            </w:r>
            <w:r w:rsidR="00C94566">
              <w:rPr>
                <w:sz w:val="20"/>
                <w:szCs w:val="20"/>
              </w:rPr>
              <w:t>then complete the ABC chart on themselves.</w:t>
            </w:r>
            <w:r>
              <w:rPr>
                <w:sz w:val="20"/>
                <w:szCs w:val="20"/>
              </w:rPr>
              <w:t xml:space="preserve"> 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610" w:type="dxa"/>
            <w:shd w:val="clear" w:color="auto" w:fill="auto"/>
          </w:tcPr>
          <w:p w14:paraId="0BE92CB6" w14:textId="67BE7552" w:rsidR="003048BE" w:rsidRDefault="003048BE" w:rsidP="00304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Students will interview to older adults and compare how times have changed.</w:t>
            </w:r>
            <w:r w:rsidR="00C346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05F85">
              <w:rPr>
                <w:rFonts w:ascii="Times New Roman" w:hAnsi="Times New Roman"/>
                <w:bCs/>
                <w:sz w:val="20"/>
                <w:szCs w:val="20"/>
              </w:rPr>
              <w:t xml:space="preserve"> Students will </w:t>
            </w:r>
            <w:r w:rsidR="000563BE">
              <w:rPr>
                <w:rFonts w:ascii="Times New Roman" w:hAnsi="Times New Roman"/>
                <w:bCs/>
                <w:sz w:val="20"/>
                <w:szCs w:val="20"/>
              </w:rPr>
              <w:t>read chapter five in the novel text</w:t>
            </w:r>
            <w:r w:rsidR="002F4F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8F60F23" w14:textId="77777777" w:rsidR="00C346D3" w:rsidRPr="00483A0E" w:rsidRDefault="00C346D3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430" w:type="dxa"/>
            <w:shd w:val="clear" w:color="auto" w:fill="auto"/>
          </w:tcPr>
          <w:p w14:paraId="705A4F7E" w14:textId="4C4A4851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create a 4 stanza poem about Jimmy Carter using the information they have read in his autobiography</w:t>
            </w:r>
            <w:r w:rsidR="00681B29">
              <w:rPr>
                <w:rFonts w:ascii="Times New Roman" w:hAnsi="Times New Roman"/>
                <w:bCs/>
                <w:sz w:val="20"/>
                <w:szCs w:val="20"/>
              </w:rPr>
              <w:t xml:space="preserve"> in their interactive notebook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showing they can change text into a different genre</w:t>
            </w:r>
            <w:r w:rsidR="00E06126">
              <w:rPr>
                <w:rFonts w:ascii="Times New Roman" w:hAnsi="Times New Roman"/>
                <w:bCs/>
                <w:sz w:val="20"/>
                <w:szCs w:val="20"/>
              </w:rPr>
              <w:t>. They can also wor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k on any missing work for class and continue reading chapter 5 of novel text.</w:t>
            </w:r>
          </w:p>
          <w:p w14:paraId="25921421" w14:textId="0602166D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84069DF" w:rsidR="00E9755C" w:rsidRPr="004761EB" w:rsidRDefault="00E9755C" w:rsidP="004E7B38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4E7B38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708" w:type="dxa"/>
            <w:shd w:val="clear" w:color="auto" w:fill="auto"/>
          </w:tcPr>
          <w:p w14:paraId="4CA07C51" w14:textId="5909433E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24573E">
              <w:rPr>
                <w:sz w:val="20"/>
                <w:szCs w:val="20"/>
              </w:rPr>
              <w:t>write a letter to Jimmy Carter as a journal or diary of things they were thinking as they read his autobiography</w:t>
            </w:r>
            <w:r w:rsidR="000976E8">
              <w:rPr>
                <w:sz w:val="20"/>
                <w:szCs w:val="20"/>
              </w:rPr>
              <w:t>.</w:t>
            </w:r>
            <w:r w:rsidR="0024573E">
              <w:rPr>
                <w:sz w:val="20"/>
                <w:szCs w:val="20"/>
              </w:rPr>
              <w:t xml:space="preserve"> Students to finish chapter 5 and all missing work.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4E7B38" w:rsidRPr="006512A7" w14:paraId="1E5C6E48" w14:textId="77777777" w:rsidTr="0024573E">
        <w:trPr>
          <w:trHeight w:val="1178"/>
        </w:trPr>
        <w:tc>
          <w:tcPr>
            <w:tcW w:w="3168" w:type="dxa"/>
            <w:shd w:val="clear" w:color="auto" w:fill="auto"/>
          </w:tcPr>
          <w:p w14:paraId="6B1E1936" w14:textId="77777777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0C0F4B62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C94566">
              <w:rPr>
                <w:sz w:val="18"/>
                <w:szCs w:val="18"/>
              </w:rPr>
              <w:t>Pod Groups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6C7B8479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93453">
              <w:rPr>
                <w:sz w:val="18"/>
                <w:szCs w:val="18"/>
              </w:rPr>
              <w:t>Individual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7CAC5CEE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ED230E">
              <w:rPr>
                <w:sz w:val="18"/>
                <w:szCs w:val="18"/>
              </w:rPr>
              <w:t>Individual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70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77B60AE5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4573E">
              <w:rPr>
                <w:sz w:val="18"/>
                <w:szCs w:val="18"/>
              </w:rPr>
              <w:t>Individual</w:t>
            </w:r>
            <w:bookmarkStart w:id="0" w:name="_GoBack"/>
            <w:bookmarkEnd w:id="0"/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24573E">
        <w:trPr>
          <w:trHeight w:val="1286"/>
        </w:trPr>
        <w:tc>
          <w:tcPr>
            <w:tcW w:w="316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61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70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24573E">
        <w:trPr>
          <w:trHeight w:val="818"/>
        </w:trPr>
        <w:tc>
          <w:tcPr>
            <w:tcW w:w="316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61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4CF1E82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 xml:space="preserve">An Hour </w:t>
      </w:r>
      <w:proofErr w:type="gramStart"/>
      <w:r w:rsidR="006F01A5">
        <w:rPr>
          <w:sz w:val="18"/>
          <w:szCs w:val="18"/>
        </w:rPr>
        <w:t>Before</w:t>
      </w:r>
      <w:proofErr w:type="gramEnd"/>
      <w:r w:rsidR="006F01A5">
        <w:rPr>
          <w:sz w:val="18"/>
          <w:szCs w:val="18"/>
        </w:rPr>
        <w:t xml:space="preserve"> Daylight by Jimmy Carter</w:t>
      </w:r>
      <w:r w:rsidR="00825AB6">
        <w:rPr>
          <w:sz w:val="18"/>
          <w:szCs w:val="18"/>
        </w:rPr>
        <w:t xml:space="preserve"> plus student choice book.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18B99A44" w14:textId="0F2823FA" w:rsidR="003A4CC2" w:rsidRDefault="003A4CC2" w:rsidP="003D2045">
      <w:pPr>
        <w:rPr>
          <w:rFonts w:ascii="Arial" w:hAnsi="Arial" w:cs="Arial"/>
          <w:sz w:val="20"/>
          <w:szCs w:val="20"/>
        </w:rPr>
      </w:pPr>
      <w:r w:rsidRPr="003A4CC2">
        <w:rPr>
          <w:b/>
          <w:sz w:val="18"/>
          <w:szCs w:val="18"/>
        </w:rPr>
        <w:t>Vocabulary:</w:t>
      </w:r>
      <w:r>
        <w:rPr>
          <w:b/>
          <w:sz w:val="18"/>
          <w:szCs w:val="18"/>
        </w:rPr>
        <w:t xml:space="preserve"> </w:t>
      </w:r>
    </w:p>
    <w:p w14:paraId="4B0C5D08" w14:textId="17D8691D" w:rsidR="004E7B38" w:rsidRDefault="00C94566" w:rsidP="003D204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 Topics</w:t>
      </w:r>
      <w:r w:rsidR="004E7B38">
        <w:rPr>
          <w:rFonts w:ascii="Arial" w:hAnsi="Arial" w:cs="Arial"/>
          <w:sz w:val="20"/>
          <w:szCs w:val="20"/>
        </w:rPr>
        <w:t>:</w:t>
      </w:r>
      <w:r w:rsidR="00681B29" w:rsidRPr="00681B29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Sumter County; Archery, GA; Cigarettes/Cancer; Plains, GA; History of the Peanut; </w:t>
      </w:r>
      <w:r>
        <w:rPr>
          <w:sz w:val="20"/>
          <w:szCs w:val="20"/>
        </w:rPr>
        <w:t>Song/Art representing Carter</w:t>
      </w:r>
    </w:p>
    <w:sectPr w:rsidR="004E7B38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716E" w14:textId="77777777" w:rsidR="00C43179" w:rsidRDefault="00C43179" w:rsidP="0039321F">
      <w:pPr>
        <w:spacing w:after="0" w:line="240" w:lineRule="auto"/>
      </w:pPr>
      <w:r>
        <w:separator/>
      </w:r>
    </w:p>
  </w:endnote>
  <w:endnote w:type="continuationSeparator" w:id="0">
    <w:p w14:paraId="3E536BC2" w14:textId="77777777" w:rsidR="00C43179" w:rsidRDefault="00C4317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9D51D" w14:textId="77777777" w:rsidR="00C43179" w:rsidRDefault="00C43179" w:rsidP="0039321F">
      <w:pPr>
        <w:spacing w:after="0" w:line="240" w:lineRule="auto"/>
      </w:pPr>
      <w:r>
        <w:separator/>
      </w:r>
    </w:p>
  </w:footnote>
  <w:footnote w:type="continuationSeparator" w:id="0">
    <w:p w14:paraId="3BD4F59D" w14:textId="77777777" w:rsidR="00C43179" w:rsidRDefault="00C4317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870A56" w:rsidRPr="009E2732" w:rsidRDefault="00870A5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870A56" w:rsidRDefault="0087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5693"/>
    <w:rsid w:val="00016FF1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D2B04"/>
    <w:rsid w:val="002E2F1C"/>
    <w:rsid w:val="002F2512"/>
    <w:rsid w:val="002F4F3A"/>
    <w:rsid w:val="002F6DB4"/>
    <w:rsid w:val="00303612"/>
    <w:rsid w:val="003048BE"/>
    <w:rsid w:val="00310698"/>
    <w:rsid w:val="0031555F"/>
    <w:rsid w:val="003217E6"/>
    <w:rsid w:val="0034608B"/>
    <w:rsid w:val="0035347A"/>
    <w:rsid w:val="00355271"/>
    <w:rsid w:val="00357299"/>
    <w:rsid w:val="00357A9A"/>
    <w:rsid w:val="0036250E"/>
    <w:rsid w:val="00365856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C6711"/>
    <w:rsid w:val="003D2045"/>
    <w:rsid w:val="003E069B"/>
    <w:rsid w:val="003E252B"/>
    <w:rsid w:val="003E2B03"/>
    <w:rsid w:val="003F19B2"/>
    <w:rsid w:val="004054A9"/>
    <w:rsid w:val="004108D8"/>
    <w:rsid w:val="00416AA4"/>
    <w:rsid w:val="004171E9"/>
    <w:rsid w:val="00420D29"/>
    <w:rsid w:val="004212C3"/>
    <w:rsid w:val="00453739"/>
    <w:rsid w:val="00456E62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66B9D"/>
    <w:rsid w:val="00572213"/>
    <w:rsid w:val="005777A8"/>
    <w:rsid w:val="00583094"/>
    <w:rsid w:val="00583C5B"/>
    <w:rsid w:val="00594533"/>
    <w:rsid w:val="005B222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F14BD"/>
    <w:rsid w:val="00607988"/>
    <w:rsid w:val="00617238"/>
    <w:rsid w:val="00623DA5"/>
    <w:rsid w:val="00626475"/>
    <w:rsid w:val="00631979"/>
    <w:rsid w:val="00632DFC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E3586"/>
    <w:rsid w:val="007F1F88"/>
    <w:rsid w:val="008023C6"/>
    <w:rsid w:val="00805138"/>
    <w:rsid w:val="00807E6D"/>
    <w:rsid w:val="00816062"/>
    <w:rsid w:val="00817ECF"/>
    <w:rsid w:val="00825AB6"/>
    <w:rsid w:val="00832029"/>
    <w:rsid w:val="008565C6"/>
    <w:rsid w:val="00856F1D"/>
    <w:rsid w:val="00865D8B"/>
    <w:rsid w:val="00870A56"/>
    <w:rsid w:val="00877CEE"/>
    <w:rsid w:val="008823B9"/>
    <w:rsid w:val="008A6BCA"/>
    <w:rsid w:val="008C3784"/>
    <w:rsid w:val="008D7F16"/>
    <w:rsid w:val="008E1745"/>
    <w:rsid w:val="008E6F88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644F7"/>
    <w:rsid w:val="00A66C0F"/>
    <w:rsid w:val="00A8291B"/>
    <w:rsid w:val="00A87FA7"/>
    <w:rsid w:val="00A95928"/>
    <w:rsid w:val="00A96ADF"/>
    <w:rsid w:val="00AA6ADE"/>
    <w:rsid w:val="00AA6B46"/>
    <w:rsid w:val="00AB356F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6126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2017-01-26T20:14:00Z</dcterms:created>
  <dcterms:modified xsi:type="dcterms:W3CDTF">2017-01-26T20:14:00Z</dcterms:modified>
</cp:coreProperties>
</file>